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6B" w:rsidRPr="005F6D0A" w:rsidRDefault="0049366B" w:rsidP="004936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523957" w:rsidRPr="00523957" w:rsidRDefault="00523957" w:rsidP="00523957">
      <w:pPr>
        <w:spacing w:after="0"/>
        <w:rPr>
          <w:rFonts w:cstheme="minorHAnsi"/>
          <w:b/>
          <w:sz w:val="24"/>
          <w:szCs w:val="24"/>
        </w:rPr>
      </w:pPr>
      <w:r w:rsidRPr="00523957">
        <w:rPr>
          <w:rFonts w:cstheme="minorHAnsi"/>
          <w:b/>
          <w:sz w:val="24"/>
          <w:szCs w:val="24"/>
        </w:rPr>
        <w:t xml:space="preserve">DJEČJI VRTIĆ MORSKA VILA, NIN  </w:t>
      </w:r>
    </w:p>
    <w:p w:rsidR="00523957" w:rsidRPr="00523957" w:rsidRDefault="00523957" w:rsidP="00523957">
      <w:pPr>
        <w:spacing w:after="0"/>
        <w:rPr>
          <w:rFonts w:cstheme="minorHAnsi"/>
          <w:b/>
          <w:sz w:val="24"/>
          <w:szCs w:val="24"/>
        </w:rPr>
      </w:pPr>
      <w:r w:rsidRPr="00523957">
        <w:rPr>
          <w:rFonts w:cstheme="minorHAnsi"/>
          <w:b/>
          <w:sz w:val="24"/>
          <w:szCs w:val="24"/>
        </w:rPr>
        <w:t xml:space="preserve">ULICA DR.FRANJE TUĐMANA 5,23232 NIN      </w:t>
      </w:r>
    </w:p>
    <w:p w:rsidR="00523957" w:rsidRPr="00523957" w:rsidRDefault="00523957" w:rsidP="00523957">
      <w:pPr>
        <w:spacing w:after="0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>KLASA:112-03/24-01/01</w:t>
      </w:r>
    </w:p>
    <w:p w:rsidR="00523957" w:rsidRPr="00523957" w:rsidRDefault="00B430AC" w:rsidP="005239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UREBROJ: 2198-10-01-08-24-71</w:t>
      </w:r>
    </w:p>
    <w:p w:rsidR="00523957" w:rsidRPr="00523957" w:rsidRDefault="00B430AC" w:rsidP="005239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Nin, 05</w:t>
      </w:r>
      <w:r w:rsidR="002F41B1">
        <w:rPr>
          <w:rFonts w:cstheme="minorHAnsi"/>
          <w:sz w:val="24"/>
          <w:szCs w:val="24"/>
        </w:rPr>
        <w:t>. rujna</w:t>
      </w:r>
      <w:r w:rsidR="00523957" w:rsidRPr="00523957">
        <w:rPr>
          <w:rFonts w:cstheme="minorHAnsi"/>
          <w:sz w:val="24"/>
          <w:szCs w:val="24"/>
        </w:rPr>
        <w:t xml:space="preserve"> 2024. godine</w:t>
      </w:r>
    </w:p>
    <w:p w:rsidR="0049366B" w:rsidRPr="00523957" w:rsidRDefault="0049366B" w:rsidP="0049366B">
      <w:pPr>
        <w:spacing w:after="0" w:line="240" w:lineRule="auto"/>
        <w:ind w:firstLine="360"/>
        <w:rPr>
          <w:rFonts w:eastAsia="Times New Roman" w:cstheme="minorHAnsi"/>
          <w:b/>
          <w:sz w:val="28"/>
          <w:szCs w:val="28"/>
          <w:lang w:val="es-ES" w:eastAsia="hr-HR"/>
        </w:rPr>
      </w:pPr>
    </w:p>
    <w:p w:rsidR="00C26850" w:rsidRDefault="00C26850" w:rsidP="00C2685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26. Zakona o predškolskom odgoju i obrazovanju („Narodne novine“ broj: 10/1997, 107/2007, 94/2013, 98/2019, 57/2022 i 101/23), članka 42. Statuta Dječjeg vrtića Morska vila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KLASA: 601-02/22-01/02, URBROJ: 2198/10-08-02-22-99), članka 28.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 </w:t>
      </w:r>
      <w:r>
        <w:rPr>
          <w:rFonts w:ascii="Times New Roman" w:hAnsi="Times New Roman" w:cs="Times New Roman"/>
          <w:sz w:val="24"/>
          <w:szCs w:val="24"/>
        </w:rPr>
        <w:t xml:space="preserve">i Odluke Upravnog vijeća Dječjeg vrtića Morska vila donesene dana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04.rujna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godine, ravnateljica  Dječjeg vrtića Morska vila objavljuje </w:t>
      </w:r>
    </w:p>
    <w:p w:rsidR="0049366B" w:rsidRPr="00523957" w:rsidRDefault="0049366B" w:rsidP="0049366B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Pr="00523957" w:rsidRDefault="00B430AC" w:rsidP="000D3C58">
      <w:pPr>
        <w:spacing w:after="0" w:line="240" w:lineRule="auto"/>
        <w:ind w:firstLine="360"/>
        <w:jc w:val="center"/>
        <w:rPr>
          <w:rFonts w:eastAsia="Times New Roman" w:cstheme="minorHAnsi"/>
          <w:b/>
          <w:sz w:val="28"/>
          <w:szCs w:val="28"/>
          <w:lang w:val="es-ES" w:eastAsia="hr-HR"/>
        </w:rPr>
      </w:pPr>
      <w:r>
        <w:rPr>
          <w:rFonts w:eastAsia="Times New Roman" w:cstheme="minorHAnsi"/>
          <w:b/>
          <w:sz w:val="28"/>
          <w:szCs w:val="28"/>
          <w:lang w:val="es-ES" w:eastAsia="hr-HR"/>
        </w:rPr>
        <w:t>NATJEČAJ</w:t>
      </w:r>
    </w:p>
    <w:p w:rsidR="0049366B" w:rsidRPr="00523957" w:rsidRDefault="0049366B" w:rsidP="0049366B">
      <w:pPr>
        <w:spacing w:after="0" w:line="240" w:lineRule="auto"/>
        <w:rPr>
          <w:rFonts w:eastAsia="Times New Roman" w:cstheme="minorHAnsi"/>
          <w:b/>
          <w:sz w:val="28"/>
          <w:szCs w:val="28"/>
          <w:lang w:val="es-ES" w:eastAsia="hr-HR"/>
        </w:rPr>
      </w:pPr>
    </w:p>
    <w:p w:rsidR="0049366B" w:rsidRPr="00523957" w:rsidRDefault="0049366B" w:rsidP="0049366B">
      <w:pPr>
        <w:spacing w:after="0" w:line="240" w:lineRule="auto"/>
        <w:ind w:firstLine="360"/>
        <w:jc w:val="center"/>
        <w:rPr>
          <w:rFonts w:eastAsia="Times New Roman" w:cstheme="minorHAnsi"/>
          <w:b/>
          <w:sz w:val="28"/>
          <w:szCs w:val="28"/>
          <w:u w:val="single"/>
          <w:lang w:val="es-ES" w:eastAsia="hr-HR"/>
        </w:rPr>
      </w:pPr>
    </w:p>
    <w:p w:rsidR="0049366B" w:rsidRPr="00523957" w:rsidRDefault="0049366B" w:rsidP="004756D0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ODGOJITELJ </w:t>
      </w:r>
      <w:r w:rsidR="000D3C58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/ICA                                                                                                                             </w:t>
      </w:r>
      <w:r w:rsidR="00070A7E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23957"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>četiri (4</w:t>
      </w:r>
      <w:r w:rsidR="00070A7E"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 xml:space="preserve">) </w:t>
      </w:r>
      <w:r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 xml:space="preserve"> izvršitelj/ica,</w:t>
      </w:r>
      <w:r w:rsidRPr="00523957"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  <w:t xml:space="preserve">  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na  </w:t>
      </w:r>
      <w:r w:rsidR="00523957" w:rsidRPr="00523957">
        <w:rPr>
          <w:rFonts w:eastAsia="Times New Roman" w:cstheme="minorHAnsi"/>
          <w:b/>
          <w:sz w:val="24"/>
          <w:szCs w:val="24"/>
          <w:lang w:eastAsia="hr-HR"/>
        </w:rPr>
        <w:t>ne</w:t>
      </w:r>
      <w:r w:rsidR="009544C1" w:rsidRPr="00523957">
        <w:rPr>
          <w:rFonts w:eastAsia="Times New Roman" w:cstheme="minorHAnsi"/>
          <w:b/>
          <w:sz w:val="24"/>
          <w:szCs w:val="24"/>
          <w:lang w:eastAsia="hr-HR"/>
        </w:rPr>
        <w:t>određeno,  puno radno vrijeme</w:t>
      </w:r>
      <w:r w:rsidR="00756265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4756D0" w:rsidRPr="00523957" w:rsidRDefault="004756D0" w:rsidP="004756D0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366B" w:rsidRPr="00523957" w:rsidRDefault="00070A7E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UVJETI za radno mjesto odgojitelj/ica </w:t>
      </w:r>
      <w:r w:rsidRPr="00523957">
        <w:rPr>
          <w:rFonts w:eastAsia="Times New Roman" w:cstheme="minorHAnsi"/>
          <w:sz w:val="24"/>
          <w:szCs w:val="24"/>
          <w:lang w:eastAsia="hr-HR"/>
        </w:rPr>
        <w:t>su: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523957">
        <w:rPr>
          <w:rFonts w:eastAsia="Times New Roman" w:cstheme="minorHAnsi"/>
          <w:sz w:val="24"/>
          <w:szCs w:val="24"/>
          <w:lang w:eastAsia="hr-HR"/>
        </w:rPr>
        <w:t>prema članku 24. Zakona o predškolskom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odgoju </w:t>
      </w:r>
      <w:r w:rsidRPr="00523957">
        <w:rPr>
          <w:rFonts w:eastAsia="Times New Roman" w:cstheme="minorHAnsi"/>
          <w:sz w:val="24"/>
          <w:szCs w:val="24"/>
          <w:lang w:eastAsia="hr-HR"/>
        </w:rPr>
        <w:t>i obrazovanju</w:t>
      </w:r>
      <w:r w:rsidR="00EE56E2">
        <w:rPr>
          <w:rFonts w:ascii="Times New Roman" w:hAnsi="Times New Roman" w:cs="Times New Roman"/>
          <w:sz w:val="24"/>
          <w:szCs w:val="24"/>
        </w:rPr>
        <w:t>(„Narodne novine“ broj: 10/1997, 107/2007, 94/2013, 98/2019, 57/2022 i 101/23</w:t>
      </w:r>
      <w:r w:rsidR="00EE56E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523957">
        <w:rPr>
          <w:rFonts w:eastAsia="Times New Roman" w:cstheme="minorHAnsi"/>
          <w:sz w:val="24"/>
          <w:szCs w:val="24"/>
          <w:lang w:eastAsia="hr-HR"/>
        </w:rPr>
        <w:t xml:space="preserve"> i to: </w:t>
      </w:r>
    </w:p>
    <w:p w:rsidR="00070A7E" w:rsidRPr="00523957" w:rsidRDefault="00070A7E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>Poslove odgojitelja djece od navršene godine dana života do polaska u osnovnu školu može obavljati osoba koja je završila studij odgovarajuće vrste za rad na radnom mjestu odgojitelja, a koji može biti</w:t>
      </w:r>
      <w:r w:rsidR="004756D0" w:rsidRPr="00523957">
        <w:rPr>
          <w:rFonts w:eastAsia="Times New Roman" w:cstheme="minorHAnsi"/>
          <w:sz w:val="24"/>
          <w:szCs w:val="24"/>
          <w:lang w:eastAsia="hr-HR"/>
        </w:rPr>
        <w:t>:</w:t>
      </w: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</w:pPr>
    </w:p>
    <w:p w:rsidR="0049366B" w:rsidRPr="00523957" w:rsidRDefault="0049366B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>preddiplomski sveučilišni studij</w:t>
      </w:r>
      <w:r w:rsidR="004756D0" w:rsidRPr="00523957">
        <w:rPr>
          <w:rFonts w:eastAsia="Times New Roman" w:cstheme="minorHAnsi"/>
          <w:bCs/>
          <w:sz w:val="24"/>
          <w:szCs w:val="24"/>
          <w:lang w:eastAsia="hr-HR"/>
        </w:rPr>
        <w:t>,</w:t>
      </w: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>preddiplomski stručni studij,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studij kojim je stečena viša stručna sprema u skladu s ranijim propisima,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diplomski sveučilišni studij,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specijalistički diplomski stručni studij. </w:t>
      </w:r>
    </w:p>
    <w:p w:rsidR="0049366B" w:rsidRPr="00523957" w:rsidRDefault="00070A7E" w:rsidP="00070A7E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bCs/>
          <w:sz w:val="24"/>
          <w:szCs w:val="24"/>
          <w:lang w:eastAsia="hr-HR"/>
        </w:rPr>
        <w:t>Uz vlastoručno potpisanu prijavu na natječaj</w:t>
      </w: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 u kojoj kandidat navodi osobne podatke (ime i prezime, adresa stanovanja, broj telefona odnosno mobitela, email adresa) sa naznakom radnog mjesta na koje se prijavljuje, potrebno je priložiti dokaze o ispunjavanju formalnih uvjeta iz natječaja i to kako slijedi:  </w:t>
      </w: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Default="0049366B" w:rsidP="0049366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životopis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</w:p>
    <w:p w:rsidR="003F7EAC" w:rsidRPr="003F7EAC" w:rsidRDefault="003F7EAC" w:rsidP="003F7EA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presliku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dokaza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(diplome) o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stečenoj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stručnoj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spremi</w:t>
      </w:r>
      <w:proofErr w:type="spellEnd"/>
    </w:p>
    <w:p w:rsidR="0049366B" w:rsidRPr="00523957" w:rsidRDefault="0049366B" w:rsidP="004936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hrvatskom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državljanstvu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</w:p>
    <w:p w:rsidR="0049366B" w:rsidRPr="00523957" w:rsidRDefault="0049366B" w:rsidP="0049366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nepostojanju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zapreka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zasnivanje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radnog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odnosa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čl.25.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. 10/97, 107/07, 94/13, 98/19, 57/22</w:t>
      </w:r>
      <w:r w:rsidR="00DE1E00">
        <w:rPr>
          <w:rFonts w:eastAsia="Times New Roman" w:cstheme="minorHAnsi"/>
          <w:sz w:val="24"/>
          <w:szCs w:val="24"/>
          <w:lang w:val="es-ES" w:eastAsia="hr-HR"/>
        </w:rPr>
        <w:t>, 101/23</w:t>
      </w:r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)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ne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stariji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od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6</w:t>
      </w:r>
      <w:r w:rsidR="00BE10F3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BE10F3">
        <w:rPr>
          <w:rFonts w:eastAsia="Times New Roman" w:cstheme="minorHAnsi"/>
          <w:b/>
          <w:sz w:val="24"/>
          <w:szCs w:val="24"/>
          <w:lang w:val="es-ES" w:eastAsia="hr-HR"/>
        </w:rPr>
        <w:t>mjesec</w:t>
      </w:r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i</w:t>
      </w:r>
      <w:proofErr w:type="spellEnd"/>
    </w:p>
    <w:p w:rsidR="0049366B" w:rsidRPr="00523957" w:rsidRDefault="00C01695" w:rsidP="004756D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lastRenderedPageBreak/>
        <w:t>uvjerenje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suda da se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protiv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kand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idata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vodi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kazneni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postupak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čl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anak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.25.st.2</w:t>
      </w:r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. 10/97,107/07,94/13,98/19,57/22</w:t>
      </w:r>
      <w:r w:rsidR="00DE1E00">
        <w:rPr>
          <w:rFonts w:eastAsia="Times New Roman" w:cstheme="minorHAnsi"/>
          <w:sz w:val="24"/>
          <w:szCs w:val="24"/>
          <w:lang w:val="es-ES" w:eastAsia="hr-HR"/>
        </w:rPr>
        <w:t>, 101/23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)</w:t>
      </w:r>
    </w:p>
    <w:p w:rsidR="0049366B" w:rsidRDefault="00C01695" w:rsidP="0049366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hr-HR"/>
        </w:rPr>
        <w:t>uvjerenje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proofErr w:type="gram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suda da se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protiv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kandidata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vodi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pre</w:t>
      </w:r>
      <w:r w:rsidR="00A112FD">
        <w:rPr>
          <w:rFonts w:eastAsia="Times New Roman" w:cstheme="minorHAnsi"/>
          <w:sz w:val="24"/>
          <w:szCs w:val="24"/>
          <w:lang w:val="es-ES" w:eastAsia="hr-HR"/>
        </w:rPr>
        <w:t>kršajni</w:t>
      </w:r>
      <w:proofErr w:type="spellEnd"/>
      <w:r w:rsidR="00A112FD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A112FD">
        <w:rPr>
          <w:rFonts w:eastAsia="Times New Roman" w:cstheme="minorHAnsi"/>
          <w:sz w:val="24"/>
          <w:szCs w:val="24"/>
          <w:lang w:val="es-ES" w:eastAsia="hr-HR"/>
        </w:rPr>
        <w:t>postupak</w:t>
      </w:r>
      <w:proofErr w:type="spellEnd"/>
      <w:r w:rsidR="00A112FD">
        <w:rPr>
          <w:rFonts w:eastAsia="Times New Roman" w:cstheme="minorHAnsi"/>
          <w:sz w:val="24"/>
          <w:szCs w:val="24"/>
          <w:lang w:val="es-ES" w:eastAsia="hr-HR"/>
        </w:rPr>
        <w:t xml:space="preserve"> (članak.25.st.4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proofErr w:type="gram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(</w:t>
      </w:r>
      <w:proofErr w:type="gram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NN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. 10/97,107/07, 94/13, 98/19, 57/22</w:t>
      </w:r>
      <w:r w:rsidR="00DE1E00">
        <w:rPr>
          <w:rFonts w:eastAsia="Times New Roman" w:cstheme="minorHAnsi"/>
          <w:sz w:val="24"/>
          <w:szCs w:val="24"/>
          <w:lang w:val="es-ES" w:eastAsia="hr-HR"/>
        </w:rPr>
        <w:t>,101/23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)</w:t>
      </w:r>
    </w:p>
    <w:p w:rsidR="00C01695" w:rsidRPr="00523957" w:rsidRDefault="00C01695" w:rsidP="0049366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uvjerenje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područnog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ureda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Hrvatskog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zavoda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socijalni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rad,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da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osobi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nije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izrečena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mjera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zaštitu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dobrobiti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djeteta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posebnom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propisu</w:t>
      </w:r>
      <w:proofErr w:type="spellEnd"/>
    </w:p>
    <w:p w:rsidR="0049366B" w:rsidRPr="00523957" w:rsidRDefault="004756D0" w:rsidP="004756D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  <w:r w:rsidRPr="00523957">
        <w:rPr>
          <w:rFonts w:eastAsia="Times New Roman" w:cstheme="minorHAnsi"/>
          <w:sz w:val="24"/>
          <w:szCs w:val="24"/>
          <w:lang w:val="de-DE" w:eastAsia="hr-HR"/>
        </w:rPr>
        <w:t xml:space="preserve">vlastoručno potpisana izjava o nepostojanju okolnosti iz članka 25. Stavak 1. </w:t>
      </w:r>
      <w:r w:rsidR="00A533BE" w:rsidRPr="00523957">
        <w:rPr>
          <w:rFonts w:eastAsia="Times New Roman" w:cstheme="minorHAnsi"/>
          <w:sz w:val="24"/>
          <w:szCs w:val="24"/>
          <w:lang w:val="de-DE" w:eastAsia="hr-HR"/>
        </w:rPr>
        <w:t>i</w:t>
      </w:r>
      <w:r w:rsidRPr="00523957">
        <w:rPr>
          <w:rFonts w:eastAsia="Times New Roman" w:cstheme="minorHAnsi"/>
          <w:sz w:val="24"/>
          <w:szCs w:val="24"/>
          <w:lang w:val="de-DE" w:eastAsia="hr-HR"/>
        </w:rPr>
        <w:t xml:space="preserve"> stavak 3. Zakona o predškolskom odgoju i obrazovanju (NN br. 10/97, 107/07, 94/13, 98/19, 57/22</w:t>
      </w:r>
      <w:r w:rsidR="00DE1E00">
        <w:rPr>
          <w:rFonts w:eastAsia="Times New Roman" w:cstheme="minorHAnsi"/>
          <w:sz w:val="24"/>
          <w:szCs w:val="24"/>
          <w:lang w:val="de-DE" w:eastAsia="hr-HR"/>
        </w:rPr>
        <w:t>, 101/23</w:t>
      </w:r>
      <w:r w:rsidRPr="00523957">
        <w:rPr>
          <w:rFonts w:eastAsia="Times New Roman" w:cstheme="minorHAnsi"/>
          <w:sz w:val="24"/>
          <w:szCs w:val="24"/>
          <w:lang w:val="de-DE" w:eastAsia="hr-HR"/>
        </w:rPr>
        <w:t>)</w:t>
      </w:r>
    </w:p>
    <w:p w:rsidR="00B104C6" w:rsidRPr="002F41B1" w:rsidRDefault="0049366B" w:rsidP="004936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>d</w:t>
      </w:r>
      <w:r w:rsidR="004756D0" w:rsidRPr="00523957">
        <w:rPr>
          <w:rFonts w:eastAsia="Times New Roman" w:cstheme="minorHAnsi"/>
          <w:sz w:val="24"/>
          <w:szCs w:val="24"/>
          <w:lang w:eastAsia="hr-HR"/>
        </w:rPr>
        <w:t xml:space="preserve">okaz o radnom iskustvu: </w:t>
      </w:r>
      <w:r w:rsidRPr="00523957">
        <w:rPr>
          <w:rFonts w:eastAsia="Times New Roman" w:cstheme="minorHAnsi"/>
          <w:sz w:val="24"/>
          <w:szCs w:val="24"/>
          <w:lang w:eastAsia="hr-HR"/>
        </w:rPr>
        <w:t>elektronički zapis</w:t>
      </w:r>
      <w:r w:rsidR="00B104C6" w:rsidRPr="005239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72E31" w:rsidRPr="00523957">
        <w:rPr>
          <w:rFonts w:eastAsia="Times New Roman" w:cstheme="minorHAnsi"/>
          <w:sz w:val="24"/>
          <w:szCs w:val="24"/>
          <w:lang w:eastAsia="hr-HR"/>
        </w:rPr>
        <w:t>o radno pravnom statusu - ispis</w:t>
      </w:r>
      <w:r w:rsidRPr="00523957">
        <w:rPr>
          <w:rFonts w:eastAsia="Times New Roman" w:cstheme="minorHAnsi"/>
          <w:sz w:val="24"/>
          <w:szCs w:val="24"/>
          <w:lang w:eastAsia="hr-HR"/>
        </w:rPr>
        <w:t xml:space="preserve"> iz evidencije Hrvatskog zavoda za mirovinsko osiguranje </w:t>
      </w:r>
      <w:r w:rsidR="00B104C6" w:rsidRPr="00523957">
        <w:rPr>
          <w:rFonts w:eastAsia="Times New Roman" w:cstheme="minorHAnsi"/>
          <w:b/>
          <w:sz w:val="24"/>
          <w:szCs w:val="24"/>
          <w:lang w:eastAsia="hr-HR"/>
        </w:rPr>
        <w:t>(ne starije od mjesec dana).</w:t>
      </w:r>
    </w:p>
    <w:p w:rsidR="002F41B1" w:rsidRPr="002F41B1" w:rsidRDefault="002F41B1" w:rsidP="002F41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hr-HR"/>
        </w:rPr>
      </w:pPr>
    </w:p>
    <w:p w:rsidR="002F41B1" w:rsidRDefault="002F41B1" w:rsidP="002F41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zdravstvenoj sposobnosti (ne starije od 1 mjeseca)</w:t>
      </w:r>
    </w:p>
    <w:p w:rsidR="002F41B1" w:rsidRPr="00523957" w:rsidRDefault="002F41B1" w:rsidP="002F41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 w:eastAsia="hr-HR"/>
        </w:rPr>
      </w:pPr>
    </w:p>
    <w:p w:rsidR="00B104C6" w:rsidRPr="00523957" w:rsidRDefault="00B104C6" w:rsidP="00B104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7E3F18" w:rsidRPr="007E3F18" w:rsidRDefault="00B104C6" w:rsidP="007E3F18">
      <w:pPr>
        <w:spacing w:after="0"/>
        <w:ind w:left="357"/>
        <w:rPr>
          <w:sz w:val="24"/>
          <w:szCs w:val="24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 xml:space="preserve">Kandidat koji prema posebnim propisima ostvaruje pravo prednosti, 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>mora se u prijavi na natječaj pozvati na to pravo, odnosno uz prijavu priložiti svu propisanu dokumentaciju prema posebnom zakonu.</w:t>
      </w:r>
      <w:r w:rsidR="0049366B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7E3F18" w:rsidRPr="007E3F18"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84/2021, 156/23),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7E3F18" w:rsidRPr="007E3F18" w:rsidRDefault="007E3F18" w:rsidP="007E3F18">
      <w:pPr>
        <w:ind w:left="360"/>
        <w:rPr>
          <w:sz w:val="24"/>
          <w:szCs w:val="24"/>
        </w:rPr>
      </w:pPr>
      <w:r w:rsidRPr="007E3F18"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84/2021, 156/23)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r w:rsidR="00B430AC">
        <w:fldChar w:fldCharType="begin"/>
      </w:r>
      <w:r w:rsidR="00B430AC">
        <w:instrText xml:space="preserve"> HYPERLINK "https://branitelj.gov.hr/zaposljavanje-843/843" </w:instrText>
      </w:r>
      <w:r w:rsidR="00B430AC">
        <w:fldChar w:fldCharType="separate"/>
      </w:r>
      <w:r w:rsidRPr="007E3F18">
        <w:rPr>
          <w:color w:val="0563C1" w:themeColor="hyperlink"/>
          <w:sz w:val="24"/>
          <w:szCs w:val="24"/>
          <w:u w:val="single"/>
        </w:rPr>
        <w:t>https://branitelj.gov.hr/zaposljavanje-843/843</w:t>
      </w:r>
      <w:r w:rsidR="00B430AC">
        <w:rPr>
          <w:color w:val="0563C1" w:themeColor="hyperlink"/>
          <w:sz w:val="24"/>
          <w:szCs w:val="24"/>
          <w:u w:val="single"/>
        </w:rPr>
        <w:fldChar w:fldCharType="end"/>
      </w:r>
      <w:r w:rsidRPr="007E3F18">
        <w:rPr>
          <w:sz w:val="24"/>
          <w:szCs w:val="24"/>
        </w:rPr>
        <w:t xml:space="preserve">  Za radna mjesta ravnopravno se mogu javiti osobe oba spola.</w:t>
      </w:r>
    </w:p>
    <w:p w:rsidR="007E3F18" w:rsidRPr="007E3F18" w:rsidRDefault="007E3F18" w:rsidP="007E3F18">
      <w:pPr>
        <w:spacing w:after="0"/>
        <w:ind w:left="360"/>
        <w:rPr>
          <w:sz w:val="24"/>
          <w:szCs w:val="24"/>
        </w:rPr>
      </w:pPr>
      <w:r w:rsidRPr="007E3F18"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7E3F18" w:rsidRPr="007E3F18" w:rsidRDefault="007E3F18" w:rsidP="007E3F18">
      <w:pPr>
        <w:spacing w:after="0"/>
        <w:ind w:left="360"/>
        <w:rPr>
          <w:sz w:val="24"/>
          <w:szCs w:val="24"/>
        </w:rPr>
      </w:pPr>
      <w:r w:rsidRPr="007E3F18">
        <w:rPr>
          <w:sz w:val="24"/>
          <w:szCs w:val="24"/>
        </w:rPr>
        <w:lastRenderedPageBreak/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7E3F18" w:rsidRPr="007E3F18" w:rsidRDefault="007E3F18" w:rsidP="007E3F18">
      <w:pPr>
        <w:spacing w:after="0"/>
        <w:ind w:left="357"/>
        <w:rPr>
          <w:sz w:val="24"/>
          <w:szCs w:val="24"/>
        </w:rPr>
      </w:pPr>
      <w:r w:rsidRPr="007E3F18">
        <w:rPr>
          <w:sz w:val="24"/>
          <w:szCs w:val="24"/>
        </w:rPr>
        <w:t>Zakašnjele prijave kao i prijave s nepotpunom dokumentacijom neće se razmatrati.</w:t>
      </w:r>
    </w:p>
    <w:p w:rsidR="007E3F18" w:rsidRPr="007E3F18" w:rsidRDefault="007E3F18" w:rsidP="007E3F18">
      <w:pPr>
        <w:spacing w:after="0"/>
        <w:ind w:left="357"/>
        <w:rPr>
          <w:sz w:val="24"/>
          <w:szCs w:val="24"/>
        </w:rPr>
      </w:pPr>
      <w:r w:rsidRPr="007E3F18">
        <w:rPr>
          <w:sz w:val="24"/>
          <w:szCs w:val="24"/>
        </w:rPr>
        <w:t xml:space="preserve">Kandidati će biti obaviješteni o rezultatima natječaja u zakonskom roku. </w:t>
      </w:r>
    </w:p>
    <w:p w:rsidR="007E3F18" w:rsidRPr="007E3F18" w:rsidRDefault="007E3F18" w:rsidP="007E3F18">
      <w:pPr>
        <w:spacing w:after="0"/>
        <w:ind w:left="357"/>
        <w:rPr>
          <w:sz w:val="24"/>
          <w:szCs w:val="24"/>
        </w:rPr>
      </w:pPr>
      <w:r w:rsidRPr="007E3F18">
        <w:rPr>
          <w:sz w:val="24"/>
          <w:szCs w:val="24"/>
        </w:rPr>
        <w:t xml:space="preserve">Prijave s potrebnim dokazima o ispunjavanju uvjeta </w:t>
      </w:r>
      <w:r w:rsidRPr="007E3F18">
        <w:rPr>
          <w:b/>
          <w:sz w:val="24"/>
          <w:szCs w:val="24"/>
        </w:rPr>
        <w:t>poslati poštom na adresu:</w:t>
      </w:r>
    </w:p>
    <w:p w:rsidR="007E3F18" w:rsidRPr="007E3F18" w:rsidRDefault="007E3F18" w:rsidP="007E3F18">
      <w:pPr>
        <w:spacing w:after="0"/>
        <w:ind w:left="357"/>
        <w:rPr>
          <w:sz w:val="24"/>
          <w:szCs w:val="24"/>
        </w:rPr>
      </w:pPr>
      <w:r w:rsidRPr="007E3F18">
        <w:rPr>
          <w:sz w:val="24"/>
          <w:szCs w:val="24"/>
        </w:rPr>
        <w:t xml:space="preserve">Dječji vrtić Morska vila, Ulica dr. Franje Tuđmana 5, 23232 Nin sa naznakom „ Natječaj za </w:t>
      </w:r>
      <w:r w:rsidR="00545080">
        <w:rPr>
          <w:sz w:val="24"/>
          <w:szCs w:val="24"/>
        </w:rPr>
        <w:t>odgajatelj/ica</w:t>
      </w:r>
      <w:r w:rsidRPr="007E3F18">
        <w:rPr>
          <w:sz w:val="24"/>
          <w:szCs w:val="24"/>
        </w:rPr>
        <w:t xml:space="preserve"> – ne otvarati“. </w:t>
      </w:r>
    </w:p>
    <w:p w:rsidR="0049366B" w:rsidRDefault="0049366B" w:rsidP="00B104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B104C6" w:rsidRPr="00523957" w:rsidRDefault="00B104C6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1A153D" w:rsidRPr="00523957" w:rsidRDefault="001A153D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Rok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podnošenje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je 8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dana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od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dana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objavljivanja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</w:p>
    <w:p w:rsidR="00553501" w:rsidRDefault="00553501" w:rsidP="0055350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553501" w:rsidRPr="006A2D0B" w:rsidRDefault="00553501" w:rsidP="0055350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Odgojitelj/Ica – ne otvarati“. </w:t>
      </w: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Zakašnjele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nepotpunom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dokumentacijom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razmatrati</w:t>
      </w:r>
      <w:proofErr w:type="spellEnd"/>
      <w:r w:rsidRPr="00523957">
        <w:rPr>
          <w:rFonts w:eastAsia="Times New Roman" w:cstheme="minorHAnsi"/>
          <w:i/>
          <w:sz w:val="24"/>
          <w:szCs w:val="24"/>
          <w:lang w:val="es-ES" w:eastAsia="hr-HR"/>
        </w:rPr>
        <w:t>.</w:t>
      </w: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rezultatima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natječajnog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postupka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biti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obaviješteni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web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stranici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Dječjeg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vrtića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“Morska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vila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”</w:t>
      </w:r>
      <w:r w:rsidR="00D72B5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hyperlink r:id="rId5" w:history="1">
        <w:r w:rsidR="00D72B5B" w:rsidRPr="00523957">
          <w:rPr>
            <w:rStyle w:val="Hyperlink"/>
            <w:rFonts w:eastAsia="Times New Roman" w:cstheme="minorHAnsi"/>
            <w:sz w:val="24"/>
            <w:szCs w:val="24"/>
            <w:lang w:val="es-ES" w:eastAsia="hr-HR"/>
          </w:rPr>
          <w:t>www.vrtic-morska-vila.hr</w:t>
        </w:r>
      </w:hyperlink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dokumente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dostavljaju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isključivo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neovjerenim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preslikama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vraćaju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se. </w:t>
      </w: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Izabrani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bit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pozvan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primjerenom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roku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, 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sklapanja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ugovora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dostaviti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izvornike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svih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drugih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ispunjavanju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formalnih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uvjeta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natječaja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Nedostavljanje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traženih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isprava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smatra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odustankom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prijema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navedeno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mjesto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</w:p>
    <w:p w:rsidR="00DE3581" w:rsidRPr="00523957" w:rsidRDefault="00DE3581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49366B" w:rsidRPr="00523957" w:rsidRDefault="0049366B" w:rsidP="0049366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Prijavom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su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izričito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suglasni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da Dječji vrtić “Morska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vila</w:t>
      </w:r>
      <w:proofErr w:type="spellEnd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” Nin</w:t>
      </w:r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može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prikupljati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koristiti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dalje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obrađivati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podatke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svrhu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provedbe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natječajnog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postupka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sukladno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odredbama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Opće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uredbe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zaštiti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podataka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provedbi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Opće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uredbe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zaštiti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osobnih</w:t>
      </w:r>
      <w:proofErr w:type="spellEnd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podataka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(NN 42/18).</w:t>
      </w:r>
    </w:p>
    <w:p w:rsidR="00523957" w:rsidRPr="00523957" w:rsidRDefault="00523957" w:rsidP="005239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</w:pPr>
    </w:p>
    <w:p w:rsidR="00523957" w:rsidRPr="00523957" w:rsidRDefault="00523957" w:rsidP="00523957">
      <w:pPr>
        <w:spacing w:after="0"/>
        <w:ind w:left="357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 xml:space="preserve">Natječaj se objavljuje od </w:t>
      </w:r>
      <w:r w:rsidR="0057146F">
        <w:rPr>
          <w:rFonts w:cstheme="minorHAnsi"/>
          <w:color w:val="000000" w:themeColor="text1"/>
          <w:sz w:val="24"/>
          <w:szCs w:val="24"/>
        </w:rPr>
        <w:t>05.rujna do 12.rujna 2024</w:t>
      </w:r>
      <w:r w:rsidRPr="00523957">
        <w:rPr>
          <w:rFonts w:cstheme="minorHAnsi"/>
          <w:color w:val="000000" w:themeColor="text1"/>
          <w:sz w:val="24"/>
          <w:szCs w:val="24"/>
        </w:rPr>
        <w:t xml:space="preserve">. </w:t>
      </w:r>
      <w:r w:rsidRPr="00523957">
        <w:rPr>
          <w:rFonts w:cstheme="minorHAnsi"/>
          <w:sz w:val="24"/>
          <w:szCs w:val="24"/>
        </w:rPr>
        <w:t>godine na mrežnim stranicama i oglasnoj ploči Hrvatskog zavoda za zapošljavanje, službenoj mrežnoj stranici Dječjeg vrtića Morska vila, Nin (</w:t>
      </w:r>
      <w:r w:rsidR="00B430AC">
        <w:fldChar w:fldCharType="begin"/>
      </w:r>
      <w:r w:rsidR="00B430AC">
        <w:instrText xml:space="preserve"> HYPERLINK "http://www.vrtic-morska-vila.hr" </w:instrText>
      </w:r>
      <w:r w:rsidR="00B430AC">
        <w:fldChar w:fldCharType="separate"/>
      </w:r>
      <w:r w:rsidRPr="00523957">
        <w:rPr>
          <w:rStyle w:val="Hyperlink"/>
          <w:rFonts w:cstheme="minorHAnsi"/>
          <w:sz w:val="24"/>
          <w:szCs w:val="24"/>
        </w:rPr>
        <w:t>www.vrtic-morska-vila.hr</w:t>
      </w:r>
      <w:r w:rsidR="00B430AC">
        <w:rPr>
          <w:rStyle w:val="Hyperlink"/>
          <w:rFonts w:cstheme="minorHAnsi"/>
          <w:sz w:val="24"/>
          <w:szCs w:val="24"/>
        </w:rPr>
        <w:fldChar w:fldCharType="end"/>
      </w:r>
      <w:r w:rsidRPr="00523957">
        <w:rPr>
          <w:rFonts w:cstheme="minorHAnsi"/>
          <w:sz w:val="24"/>
          <w:szCs w:val="24"/>
        </w:rPr>
        <w:t xml:space="preserve">) i na oglasnoj ploči Dječjeg vrtića Morska vila.  </w:t>
      </w:r>
    </w:p>
    <w:p w:rsidR="0049366B" w:rsidRPr="00523957" w:rsidRDefault="0049366B" w:rsidP="00A533BE">
      <w:pPr>
        <w:autoSpaceDE w:val="0"/>
        <w:autoSpaceDN w:val="0"/>
        <w:adjustRightInd w:val="0"/>
        <w:spacing w:after="24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:rsidR="0049366B" w:rsidRPr="00523957" w:rsidRDefault="0049366B" w:rsidP="0049366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366B" w:rsidRPr="00523957" w:rsidRDefault="0049366B" w:rsidP="0049366B">
      <w:pPr>
        <w:spacing w:after="0" w:line="240" w:lineRule="auto"/>
        <w:rPr>
          <w:rFonts w:eastAsia="Times New Roman" w:cstheme="minorHAnsi"/>
          <w:sz w:val="24"/>
          <w:szCs w:val="24"/>
          <w:lang w:val="es-ES" w:eastAsia="ar-SA"/>
        </w:rPr>
      </w:pPr>
      <w:r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                                                      </w:t>
      </w:r>
      <w:r w:rsidR="00A533BE"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    </w:t>
      </w:r>
      <w:proofErr w:type="spellStart"/>
      <w:r w:rsidR="00A533BE" w:rsidRPr="00523957">
        <w:rPr>
          <w:rFonts w:eastAsia="Times New Roman" w:cstheme="minorHAnsi"/>
          <w:sz w:val="24"/>
          <w:szCs w:val="24"/>
          <w:lang w:val="es-ES" w:eastAsia="ar-SA"/>
        </w:rPr>
        <w:t>Predsjednica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ar-SA"/>
        </w:rPr>
        <w:t>Upravnog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ar-SA"/>
        </w:rPr>
        <w:t>vijeća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ar-SA"/>
        </w:rPr>
        <w:t>:</w:t>
      </w:r>
    </w:p>
    <w:p w:rsidR="0049366B" w:rsidRPr="00523957" w:rsidRDefault="0049366B" w:rsidP="0049366B">
      <w:pPr>
        <w:spacing w:after="0" w:line="240" w:lineRule="auto"/>
        <w:rPr>
          <w:rFonts w:eastAsia="Times New Roman" w:cstheme="minorHAnsi"/>
          <w:sz w:val="24"/>
          <w:szCs w:val="24"/>
          <w:lang w:val="es-ES" w:eastAsia="ar-SA"/>
        </w:rPr>
      </w:pPr>
    </w:p>
    <w:p w:rsidR="0049366B" w:rsidRPr="00523957" w:rsidRDefault="0049366B" w:rsidP="0049366B">
      <w:pPr>
        <w:spacing w:after="0" w:line="240" w:lineRule="auto"/>
        <w:rPr>
          <w:rFonts w:eastAsia="Times New Roman" w:cstheme="minorHAnsi"/>
          <w:sz w:val="24"/>
          <w:szCs w:val="24"/>
          <w:lang w:val="es-ES" w:eastAsia="ar-SA"/>
        </w:rPr>
      </w:pPr>
      <w:r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                                                               </w:t>
      </w:r>
      <w:r w:rsidR="00A533BE"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Ines Jakovčević</w:t>
      </w:r>
    </w:p>
    <w:p w:rsidR="0049366B" w:rsidRPr="005F6D0A" w:rsidRDefault="0049366B" w:rsidP="0049366B">
      <w:pPr>
        <w:tabs>
          <w:tab w:val="left" w:pos="63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 xml:space="preserve">                                                                                   </w:t>
      </w:r>
    </w:p>
    <w:p w:rsidR="0049366B" w:rsidRPr="005F6D0A" w:rsidRDefault="0049366B" w:rsidP="004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66B" w:rsidRDefault="0049366B" w:rsidP="0049366B"/>
    <w:p w:rsidR="00860E74" w:rsidRDefault="00860E74"/>
    <w:sectPr w:rsidR="00860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56B"/>
    <w:multiLevelType w:val="hybridMultilevel"/>
    <w:tmpl w:val="62B6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E45BD"/>
    <w:multiLevelType w:val="hybridMultilevel"/>
    <w:tmpl w:val="72EE9ED2"/>
    <w:lvl w:ilvl="0" w:tplc="585C38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1608F"/>
    <w:multiLevelType w:val="hybridMultilevel"/>
    <w:tmpl w:val="8968F382"/>
    <w:lvl w:ilvl="0" w:tplc="48508916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6B"/>
    <w:rsid w:val="00070A7E"/>
    <w:rsid w:val="000822FA"/>
    <w:rsid w:val="000C7BF7"/>
    <w:rsid w:val="000D3C58"/>
    <w:rsid w:val="001138D5"/>
    <w:rsid w:val="001A153D"/>
    <w:rsid w:val="002F41B1"/>
    <w:rsid w:val="00372E31"/>
    <w:rsid w:val="003F7EAC"/>
    <w:rsid w:val="004756D0"/>
    <w:rsid w:val="0049366B"/>
    <w:rsid w:val="00523957"/>
    <w:rsid w:val="00545080"/>
    <w:rsid w:val="00553501"/>
    <w:rsid w:val="0057146F"/>
    <w:rsid w:val="0060363E"/>
    <w:rsid w:val="0063033B"/>
    <w:rsid w:val="00661B49"/>
    <w:rsid w:val="00756265"/>
    <w:rsid w:val="007E3F18"/>
    <w:rsid w:val="00860E74"/>
    <w:rsid w:val="008C07C3"/>
    <w:rsid w:val="008C7732"/>
    <w:rsid w:val="009544C1"/>
    <w:rsid w:val="00A112FD"/>
    <w:rsid w:val="00A533BE"/>
    <w:rsid w:val="00B104C6"/>
    <w:rsid w:val="00B430AC"/>
    <w:rsid w:val="00B66EE5"/>
    <w:rsid w:val="00BE10F3"/>
    <w:rsid w:val="00C01695"/>
    <w:rsid w:val="00C06D13"/>
    <w:rsid w:val="00C26850"/>
    <w:rsid w:val="00D72B5B"/>
    <w:rsid w:val="00DE1E00"/>
    <w:rsid w:val="00DE3581"/>
    <w:rsid w:val="00EE56E2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FF77"/>
  <w15:chartTrackingRefBased/>
  <w15:docId w15:val="{6CC889E2-31E0-4388-8132-599A2B4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B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6</cp:revision>
  <cp:lastPrinted>2024-08-09T08:10:00Z</cp:lastPrinted>
  <dcterms:created xsi:type="dcterms:W3CDTF">2024-09-05T06:00:00Z</dcterms:created>
  <dcterms:modified xsi:type="dcterms:W3CDTF">2024-09-05T06:15:00Z</dcterms:modified>
</cp:coreProperties>
</file>