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03" w:rsidRPr="005B289E" w:rsidRDefault="00F70F03" w:rsidP="00F70F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DJEČJI VRTIĆ MORSKA VILA, NIN  </w:t>
      </w:r>
    </w:p>
    <w:p w:rsidR="00F70F03" w:rsidRPr="005B289E" w:rsidRDefault="00F70F03" w:rsidP="00F70F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ULICA DR.FRANJE TUĐMANA 5,23232 NIN      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KLASA:112-01/24-01/02</w:t>
      </w:r>
    </w:p>
    <w:p w:rsidR="00F70F03" w:rsidRDefault="00172176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UREBROJ: 2198-10-08-02-24-72</w:t>
      </w:r>
    </w:p>
    <w:p w:rsidR="00F70F03" w:rsidRDefault="00172176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05</w:t>
      </w:r>
      <w:r w:rsidR="00313FE4">
        <w:rPr>
          <w:sz w:val="24"/>
          <w:szCs w:val="24"/>
        </w:rPr>
        <w:t>.rujna</w:t>
      </w:r>
      <w:r w:rsidR="00F70F03">
        <w:rPr>
          <w:sz w:val="24"/>
          <w:szCs w:val="24"/>
        </w:rPr>
        <w:t xml:space="preserve"> 2024. godine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6224D" w:rsidRDefault="00E6224D" w:rsidP="00E6224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26. Zakona o predškolskom odgoju i obrazovanju („Narodne novine“ broj: 10/1997, 107/2007, 94/2013, 98/2019, 57/2022 i 101/23), članka 42. Statuta Dječjeg vrtića Morska vila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KLASA: 601-02/22-01/02, URBROJ: 2198/10-08-02-22-99), članka 28.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unutarnjem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ustrojstvu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Morska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(KLASA: 601-02/24-01/02, URBROJ: 2198-10-08-01-24-52) </w:t>
      </w:r>
      <w:r>
        <w:rPr>
          <w:rFonts w:ascii="Times New Roman" w:hAnsi="Times New Roman" w:cs="Times New Roman"/>
          <w:sz w:val="24"/>
          <w:szCs w:val="24"/>
        </w:rPr>
        <w:t xml:space="preserve">i Odluke Upravnog vijeća Dječjeg vrtića Morska vila donesene dana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04.rujna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2024. godine, ravnateljica  Dječjeg vrtića Morska vila objavljuje </w:t>
      </w:r>
    </w:p>
    <w:p w:rsidR="00F70F03" w:rsidRDefault="00F70F03" w:rsidP="00F70F03">
      <w:pPr>
        <w:spacing w:after="0"/>
        <w:rPr>
          <w:sz w:val="24"/>
          <w:szCs w:val="24"/>
        </w:rPr>
      </w:pPr>
    </w:p>
    <w:p w:rsidR="00F70F03" w:rsidRPr="00B15903" w:rsidRDefault="00172176" w:rsidP="00F70F0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NATJEČAJ</w:t>
      </w:r>
    </w:p>
    <w:p w:rsidR="00F70F03" w:rsidRPr="00F8558E" w:rsidRDefault="00F70F03" w:rsidP="00F70F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F70F03" w:rsidRDefault="00F70F03" w:rsidP="00F70F03">
      <w:pPr>
        <w:pStyle w:val="ListParagraph"/>
        <w:rPr>
          <w:sz w:val="24"/>
          <w:szCs w:val="24"/>
        </w:rPr>
      </w:pPr>
    </w:p>
    <w:p w:rsidR="00F70F03" w:rsidRPr="00F8558E" w:rsidRDefault="00114715" w:rsidP="00F70F03">
      <w:pPr>
        <w:rPr>
          <w:sz w:val="24"/>
          <w:szCs w:val="24"/>
        </w:rPr>
      </w:pPr>
      <w:r>
        <w:rPr>
          <w:sz w:val="24"/>
          <w:szCs w:val="24"/>
        </w:rPr>
        <w:t>POMOĆNI KUHAR/ICA</w:t>
      </w:r>
    </w:p>
    <w:p w:rsidR="00F70F03" w:rsidRPr="00803AD5" w:rsidRDefault="00114715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1(jedan)</w:t>
      </w:r>
      <w:r w:rsidR="00F70F03">
        <w:rPr>
          <w:sz w:val="24"/>
          <w:szCs w:val="24"/>
        </w:rPr>
        <w:t xml:space="preserve"> izvršitelj/ica, na </w:t>
      </w:r>
      <w:r w:rsidR="0006212B">
        <w:rPr>
          <w:sz w:val="24"/>
          <w:szCs w:val="24"/>
        </w:rPr>
        <w:t>neodređeno, puno radno vrijeme</w:t>
      </w:r>
    </w:p>
    <w:p w:rsidR="00F70F03" w:rsidRPr="00B15903" w:rsidRDefault="00F70F03" w:rsidP="00F70F03">
      <w:pPr>
        <w:ind w:left="360"/>
        <w:rPr>
          <w:sz w:val="24"/>
          <w:szCs w:val="24"/>
        </w:rPr>
      </w:pPr>
    </w:p>
    <w:p w:rsidR="00F70F03" w:rsidRDefault="00F70F03" w:rsidP="00F70F03">
      <w:pPr>
        <w:rPr>
          <w:sz w:val="24"/>
          <w:szCs w:val="24"/>
        </w:rPr>
      </w:pPr>
      <w:r>
        <w:rPr>
          <w:sz w:val="24"/>
          <w:szCs w:val="24"/>
        </w:rPr>
        <w:t>UV</w:t>
      </w:r>
      <w:r w:rsidR="000D365E">
        <w:rPr>
          <w:sz w:val="24"/>
          <w:szCs w:val="24"/>
        </w:rPr>
        <w:t>JETI za radno mjesto pomoćni kuhar/ica</w:t>
      </w:r>
    </w:p>
    <w:p w:rsidR="00F70F03" w:rsidRDefault="00F70F03" w:rsidP="00F70F0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94/13, 98/19, 57/22</w:t>
      </w:r>
      <w:r w:rsidR="00685F5F">
        <w:rPr>
          <w:sz w:val="24"/>
          <w:szCs w:val="24"/>
        </w:rPr>
        <w:t>, 101/23</w:t>
      </w:r>
      <w:r>
        <w:rPr>
          <w:sz w:val="24"/>
          <w:szCs w:val="24"/>
        </w:rPr>
        <w:t>) i Pravilnika o vrsti stručne spreme stručnih djelatnika te vrsti i stupnju stručne spreme ostalih djelatnika u dječjem vrtiću (NN 133/97) i Pravilnika o unutarnjem ustrojstvu i načinu rada Vrtića</w:t>
      </w:r>
      <w:r w:rsidR="00071D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(KLASA: 601-02/24-01/02, URBROJ: 2198-10-08-01-24-52)</w:t>
      </w:r>
      <w:bookmarkStart w:id="0" w:name="_GoBack"/>
      <w:bookmarkEnd w:id="0"/>
      <w:r w:rsidR="00071D14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Razina obrazovanja: Osnovna škola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Radno iskustvo: Nije važno.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F70F03" w:rsidRPr="0002185B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potvrdu Centra za socijalnu skrb (prema mjestu stanovanja) da kandidatu nisu izrečene zaštitne mjere sukladno članku 25. Zakona o predškolskom odgoju i </w:t>
      </w:r>
      <w:r>
        <w:rPr>
          <w:sz w:val="24"/>
          <w:szCs w:val="24"/>
        </w:rPr>
        <w:lastRenderedPageBreak/>
        <w:t>obrazovanju (NN br.10/1997, 107/2007 i 94/2013</w:t>
      </w:r>
      <w:r w:rsidR="00685F5F">
        <w:rPr>
          <w:sz w:val="24"/>
          <w:szCs w:val="24"/>
        </w:rPr>
        <w:t>, 98/19, 57/22,101/23</w:t>
      </w:r>
      <w:r>
        <w:rPr>
          <w:sz w:val="24"/>
          <w:szCs w:val="24"/>
        </w:rPr>
        <w:t>)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elektronički zapis o radno pravnom statusu (ispis iz evidencije HZMO-a).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Osim zamolbe natječajna dokumentacija može biti u preslici, a po pozivu na uvid će se predočiti iste u originalu ili ovjerenoj preslici.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Kandidat koji može ostvariti pravo prednosti sukladno članku 102. Zakona o hrvatskim braniteljima iz Domovinskog rata i članovima njihovih obitelji (Narodne novine, broj 121/2017, 98/2019 i 84/2021</w:t>
      </w:r>
      <w:r w:rsidR="00685F5F">
        <w:rPr>
          <w:sz w:val="24"/>
          <w:szCs w:val="24"/>
        </w:rPr>
        <w:t>, 156/23</w:t>
      </w:r>
      <w:r>
        <w:rPr>
          <w:sz w:val="24"/>
          <w:szCs w:val="24"/>
        </w:rPr>
        <w:t xml:space="preserve">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 samo pod jednakim uvjetima. </w:t>
      </w:r>
    </w:p>
    <w:p w:rsidR="00F70F03" w:rsidRDefault="00F70F03" w:rsidP="00F70F03">
      <w:pPr>
        <w:ind w:left="360"/>
        <w:rPr>
          <w:sz w:val="24"/>
          <w:szCs w:val="24"/>
        </w:rPr>
      </w:pPr>
      <w:r>
        <w:rPr>
          <w:sz w:val="24"/>
          <w:szCs w:val="24"/>
        </w:rPr>
        <w:t>Da bi kandidat ostvario pravo prednosti pri zapošljavanju, osoba iz članka 102. stavka 1. – 3. Zakona o hrvatskim braniteljima iz Domovinskog rata i članovima njihovih obitelji (Narodne novine, broj 121/2017, 98/2019 i 84/2021</w:t>
      </w:r>
      <w:r w:rsidR="00685F5F">
        <w:rPr>
          <w:sz w:val="24"/>
          <w:szCs w:val="24"/>
        </w:rPr>
        <w:t>, 156/23</w:t>
      </w:r>
      <w:r>
        <w:rPr>
          <w:sz w:val="24"/>
          <w:szCs w:val="24"/>
        </w:rPr>
        <w:t xml:space="preserve">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yperlink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F70F03" w:rsidRDefault="00F70F03" w:rsidP="00F70F0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F70F03" w:rsidRDefault="00F70F03" w:rsidP="00F70F0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>poslati poštom na adresu:</w:t>
      </w:r>
    </w:p>
    <w:p w:rsidR="00F70F03" w:rsidRPr="006A2D0B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Dječji vrtić Morska vila, Ulica dr. Franje Tuđmana 5, 23232 Nin sa n</w:t>
      </w:r>
      <w:r w:rsidR="00114715">
        <w:rPr>
          <w:sz w:val="24"/>
          <w:szCs w:val="24"/>
        </w:rPr>
        <w:t xml:space="preserve">aznakom „ Natječaj za </w:t>
      </w:r>
      <w:r w:rsidR="00D23A2F">
        <w:rPr>
          <w:sz w:val="24"/>
          <w:szCs w:val="24"/>
        </w:rPr>
        <w:t>pomoćni kuhar/ica</w:t>
      </w:r>
      <w:r>
        <w:rPr>
          <w:sz w:val="24"/>
          <w:szCs w:val="24"/>
        </w:rPr>
        <w:t xml:space="preserve"> – ne otvarati“.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</w:p>
    <w:p w:rsidR="00F70F03" w:rsidRDefault="0006212B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Natječaj se objavljuje od </w:t>
      </w:r>
      <w:r w:rsidR="00313FE4">
        <w:rPr>
          <w:sz w:val="24"/>
          <w:szCs w:val="24"/>
        </w:rPr>
        <w:t>05.rujna do 12.rujna</w:t>
      </w:r>
      <w:r w:rsidR="00F70F03">
        <w:rPr>
          <w:sz w:val="24"/>
          <w:szCs w:val="24"/>
        </w:rPr>
        <w:t xml:space="preserve"> 2024. godine na mrežnim stranicama i oglasnoj ploči Hrvatskog zavoda za zapošljavanje, službenoj mrežnoj stranici Dječjeg </w:t>
      </w:r>
      <w:r w:rsidR="00F70F03">
        <w:rPr>
          <w:sz w:val="24"/>
          <w:szCs w:val="24"/>
        </w:rPr>
        <w:lastRenderedPageBreak/>
        <w:t>vrtića Morska vila (</w:t>
      </w:r>
      <w:hyperlink r:id="rId6" w:history="1">
        <w:r w:rsidR="00F70F03" w:rsidRPr="0054430A">
          <w:rPr>
            <w:rStyle w:val="Hyperlink"/>
            <w:sz w:val="24"/>
            <w:szCs w:val="24"/>
          </w:rPr>
          <w:t>www.vrtic-morska-vila.hr</w:t>
        </w:r>
      </w:hyperlink>
      <w:r w:rsidR="00F70F03">
        <w:rPr>
          <w:sz w:val="24"/>
          <w:szCs w:val="24"/>
        </w:rPr>
        <w:t xml:space="preserve">) i na oglasnoj ploči Dječjeg vrtića Morska vila.  </w:t>
      </w:r>
    </w:p>
    <w:p w:rsidR="00F70F03" w:rsidRPr="00DD395A" w:rsidRDefault="00F70F03" w:rsidP="00F70F03">
      <w:pPr>
        <w:spacing w:after="0"/>
        <w:rPr>
          <w:sz w:val="24"/>
          <w:szCs w:val="24"/>
        </w:rPr>
      </w:pPr>
    </w:p>
    <w:p w:rsidR="00F70F03" w:rsidRDefault="00F70F03" w:rsidP="00F70F03">
      <w:r>
        <w:t xml:space="preserve">                                                                                  Predsjednica Upravnog vijeća dječjeg vrtića Morska vila</w:t>
      </w:r>
    </w:p>
    <w:p w:rsidR="00F70F03" w:rsidRDefault="00F70F03" w:rsidP="00F70F03">
      <w:r>
        <w:t xml:space="preserve">                                                                                       ______________________________________</w:t>
      </w:r>
    </w:p>
    <w:p w:rsidR="00F70F03" w:rsidRDefault="00F70F03" w:rsidP="00F70F03">
      <w:r>
        <w:t xml:space="preserve">                                                                                                                     Ines Jakovčević</w:t>
      </w:r>
    </w:p>
    <w:p w:rsidR="005255C7" w:rsidRDefault="005255C7"/>
    <w:sectPr w:rsidR="0052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03"/>
    <w:rsid w:val="0006212B"/>
    <w:rsid w:val="00071D14"/>
    <w:rsid w:val="000D365E"/>
    <w:rsid w:val="00114715"/>
    <w:rsid w:val="00172176"/>
    <w:rsid w:val="00313FE4"/>
    <w:rsid w:val="00362C39"/>
    <w:rsid w:val="005255C7"/>
    <w:rsid w:val="00685F5F"/>
    <w:rsid w:val="00807E79"/>
    <w:rsid w:val="008701B2"/>
    <w:rsid w:val="00D23A2F"/>
    <w:rsid w:val="00E6224D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5D87"/>
  <w15:chartTrackingRefBased/>
  <w15:docId w15:val="{BCF5B59B-B6CB-4D92-967F-74FF3812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F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F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8</cp:revision>
  <cp:lastPrinted>2024-08-09T08:33:00Z</cp:lastPrinted>
  <dcterms:created xsi:type="dcterms:W3CDTF">2024-09-05T05:56:00Z</dcterms:created>
  <dcterms:modified xsi:type="dcterms:W3CDTF">2024-09-05T06:18:00Z</dcterms:modified>
</cp:coreProperties>
</file>