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A7" w:rsidRPr="002242AE" w:rsidRDefault="002F64A7" w:rsidP="002F64A7">
      <w:pPr>
        <w:spacing w:after="0"/>
        <w:rPr>
          <w:b/>
        </w:rPr>
      </w:pPr>
      <w:r w:rsidRPr="002242AE">
        <w:rPr>
          <w:b/>
        </w:rPr>
        <w:t>DJEČJI VRTIĆ „MORSKA VILA NIN</w:t>
      </w:r>
    </w:p>
    <w:p w:rsidR="002F64A7" w:rsidRPr="002242AE" w:rsidRDefault="002F64A7" w:rsidP="002F64A7">
      <w:pPr>
        <w:spacing w:after="0"/>
        <w:rPr>
          <w:b/>
        </w:rPr>
      </w:pPr>
      <w:r w:rsidRPr="002242AE">
        <w:rPr>
          <w:b/>
        </w:rPr>
        <w:t xml:space="preserve">         UPRAVNO VIJEĆE</w:t>
      </w:r>
    </w:p>
    <w:p w:rsidR="002F64A7" w:rsidRPr="002242AE" w:rsidRDefault="002F64A7" w:rsidP="002F64A7">
      <w:pPr>
        <w:spacing w:after="0"/>
      </w:pPr>
      <w:r>
        <w:t>KLASA:  601-02/23</w:t>
      </w:r>
      <w:r w:rsidRPr="002242AE">
        <w:t>-01/02</w:t>
      </w:r>
    </w:p>
    <w:p w:rsidR="002F64A7" w:rsidRPr="002242AE" w:rsidRDefault="002F64A7" w:rsidP="002F64A7">
      <w:pPr>
        <w:spacing w:after="0"/>
      </w:pPr>
      <w:r>
        <w:t>URBROJ: 2198-10-08-02-23-06</w:t>
      </w:r>
      <w:r w:rsidRPr="002242AE">
        <w:t xml:space="preserve"> </w:t>
      </w:r>
    </w:p>
    <w:p w:rsidR="002F64A7" w:rsidRPr="002242AE" w:rsidRDefault="002F64A7" w:rsidP="002F64A7">
      <w:pPr>
        <w:spacing w:after="0"/>
      </w:pPr>
      <w:r>
        <w:t xml:space="preserve">Nin, 09. svibnja 2023. </w:t>
      </w:r>
      <w:r w:rsidRPr="002242AE">
        <w:t xml:space="preserve"> godine</w:t>
      </w:r>
    </w:p>
    <w:p w:rsidR="002F64A7" w:rsidRPr="002242AE" w:rsidRDefault="002F64A7" w:rsidP="002F64A7">
      <w:pPr>
        <w:spacing w:after="0"/>
      </w:pPr>
    </w:p>
    <w:p w:rsidR="002F64A7" w:rsidRPr="002242AE" w:rsidRDefault="002F64A7" w:rsidP="002F64A7">
      <w:pPr>
        <w:jc w:val="center"/>
        <w:rPr>
          <w:b/>
          <w:sz w:val="24"/>
          <w:szCs w:val="24"/>
        </w:rPr>
      </w:pPr>
      <w:r w:rsidRPr="002242AE">
        <w:rPr>
          <w:b/>
          <w:sz w:val="24"/>
          <w:szCs w:val="24"/>
        </w:rPr>
        <w:t>ZAPISNIK</w:t>
      </w:r>
    </w:p>
    <w:p w:rsidR="002F64A7" w:rsidRDefault="002F64A7" w:rsidP="002F64A7">
      <w:r w:rsidRPr="002242AE">
        <w:t xml:space="preserve">s </w:t>
      </w:r>
      <w:r>
        <w:rPr>
          <w:b/>
        </w:rPr>
        <w:t xml:space="preserve"> 7. </w:t>
      </w:r>
      <w:r w:rsidRPr="002242AE">
        <w:rPr>
          <w:b/>
        </w:rPr>
        <w:t xml:space="preserve">  </w:t>
      </w:r>
      <w:r>
        <w:rPr>
          <w:b/>
        </w:rPr>
        <w:t xml:space="preserve">elektroničke </w:t>
      </w:r>
      <w:r w:rsidRPr="002242AE">
        <w:rPr>
          <w:b/>
        </w:rPr>
        <w:t xml:space="preserve">sjednice </w:t>
      </w:r>
      <w:r w:rsidRPr="002242AE">
        <w:t xml:space="preserve"> Upravnog vijeća Dječjeg vrtića „Morska vila“ Nin održane</w:t>
      </w:r>
      <w:r>
        <w:rPr>
          <w:b/>
        </w:rPr>
        <w:t xml:space="preserve">  u utorak, 09. svibnja 2023.</w:t>
      </w:r>
      <w:r>
        <w:t xml:space="preserve"> godine  </w:t>
      </w:r>
    </w:p>
    <w:p w:rsidR="002F64A7" w:rsidRDefault="002F64A7" w:rsidP="002F64A7">
      <w:r>
        <w:t xml:space="preserve">Obaviješteni članovi Upravnog vijeća putem e-maila su: </w:t>
      </w:r>
    </w:p>
    <w:p w:rsidR="002F64A7" w:rsidRDefault="002F64A7" w:rsidP="002F64A7">
      <w:r>
        <w:t>Ines Jakovčević, Toni Dražić, Linda Maraš,  Ivica Stulić, Iva Mustać</w:t>
      </w:r>
    </w:p>
    <w:p w:rsidR="002F64A7" w:rsidRPr="002242AE" w:rsidRDefault="002F64A7" w:rsidP="002F64A7">
      <w:r>
        <w:t>Dana 09. svibnja 2023. godine  suglasnost na točke dnevnog reda dostavili su  četiri člana Upravnog vijeća i to: Ines Jakovčević, Toni Dražić,  Ivica Stulić, Iva Mustać</w:t>
      </w:r>
    </w:p>
    <w:p w:rsidR="002F64A7" w:rsidRDefault="002F64A7" w:rsidP="002F64A7">
      <w:pPr>
        <w:contextualSpacing/>
        <w:rPr>
          <w:sz w:val="24"/>
          <w:szCs w:val="24"/>
        </w:rPr>
      </w:pPr>
    </w:p>
    <w:p w:rsidR="002F64A7" w:rsidRDefault="002F64A7" w:rsidP="002F64A7">
      <w:pPr>
        <w:spacing w:after="0"/>
        <w:rPr>
          <w:b/>
          <w:sz w:val="24"/>
          <w:szCs w:val="24"/>
        </w:rPr>
      </w:pPr>
      <w:r>
        <w:rPr>
          <w:sz w:val="24"/>
          <w:szCs w:val="24"/>
        </w:rPr>
        <w:t xml:space="preserve">                                                                                             </w:t>
      </w:r>
      <w:r>
        <w:rPr>
          <w:b/>
          <w:sz w:val="24"/>
          <w:szCs w:val="24"/>
        </w:rPr>
        <w:t xml:space="preserve">                                                                                             </w:t>
      </w:r>
    </w:p>
    <w:p w:rsidR="002F64A7" w:rsidRDefault="002F64A7" w:rsidP="002F64A7">
      <w:pPr>
        <w:jc w:val="center"/>
        <w:rPr>
          <w:b/>
          <w:sz w:val="24"/>
          <w:szCs w:val="24"/>
          <w:u w:val="single"/>
        </w:rPr>
      </w:pPr>
      <w:r>
        <w:rPr>
          <w:b/>
          <w:sz w:val="24"/>
          <w:szCs w:val="24"/>
          <w:u w:val="single"/>
        </w:rPr>
        <w:t>DNEVNI RED:</w:t>
      </w:r>
    </w:p>
    <w:p w:rsidR="002F64A7" w:rsidRDefault="002F64A7" w:rsidP="002F64A7">
      <w:pPr>
        <w:pStyle w:val="Odlomakpopisa"/>
        <w:numPr>
          <w:ilvl w:val="0"/>
          <w:numId w:val="1"/>
        </w:numPr>
        <w:spacing w:line="256" w:lineRule="auto"/>
        <w:rPr>
          <w:sz w:val="24"/>
          <w:szCs w:val="24"/>
        </w:rPr>
      </w:pPr>
      <w:r>
        <w:rPr>
          <w:sz w:val="24"/>
          <w:szCs w:val="24"/>
        </w:rPr>
        <w:t>Donošenje Odluke  o usvajanju Pravilnika o upisu i mjerilima upisa djece, nakon dobivene suglasnosti Osnivača</w:t>
      </w:r>
    </w:p>
    <w:p w:rsidR="002F64A7" w:rsidRDefault="002F64A7" w:rsidP="002F64A7">
      <w:pPr>
        <w:pStyle w:val="Odlomakpopisa"/>
        <w:numPr>
          <w:ilvl w:val="0"/>
          <w:numId w:val="1"/>
        </w:numPr>
        <w:spacing w:line="256" w:lineRule="auto"/>
        <w:rPr>
          <w:sz w:val="24"/>
          <w:szCs w:val="24"/>
        </w:rPr>
      </w:pPr>
      <w:r>
        <w:rPr>
          <w:sz w:val="24"/>
          <w:szCs w:val="24"/>
        </w:rPr>
        <w:t>Donošenje Odluke o Planu upisa u pedagošku 2023./2024. godinu</w:t>
      </w:r>
    </w:p>
    <w:p w:rsidR="002F64A7" w:rsidRDefault="002F64A7" w:rsidP="002F64A7">
      <w:pPr>
        <w:pStyle w:val="Odlomakpopisa"/>
        <w:numPr>
          <w:ilvl w:val="0"/>
          <w:numId w:val="1"/>
        </w:numPr>
        <w:spacing w:line="256" w:lineRule="auto"/>
        <w:rPr>
          <w:sz w:val="24"/>
          <w:szCs w:val="24"/>
        </w:rPr>
      </w:pPr>
      <w:r>
        <w:rPr>
          <w:sz w:val="24"/>
          <w:szCs w:val="24"/>
        </w:rPr>
        <w:t xml:space="preserve">Donošenje Odluke o pokretanju postupka upisa  u pedagošku 2023./2024. godinu </w:t>
      </w:r>
    </w:p>
    <w:p w:rsidR="002F64A7" w:rsidRDefault="002F64A7" w:rsidP="002F64A7">
      <w:pPr>
        <w:pStyle w:val="Odlomakpopisa"/>
        <w:numPr>
          <w:ilvl w:val="0"/>
          <w:numId w:val="1"/>
        </w:numPr>
        <w:spacing w:line="256" w:lineRule="auto"/>
        <w:rPr>
          <w:sz w:val="24"/>
          <w:szCs w:val="24"/>
        </w:rPr>
      </w:pPr>
      <w:r>
        <w:rPr>
          <w:sz w:val="24"/>
          <w:szCs w:val="24"/>
        </w:rPr>
        <w:t>Donošenje Odluke o imenovanju Povjerenstva za upis</w:t>
      </w:r>
    </w:p>
    <w:p w:rsidR="002F64A7" w:rsidRDefault="002F64A7" w:rsidP="002F64A7">
      <w:pPr>
        <w:spacing w:line="256" w:lineRule="auto"/>
        <w:rPr>
          <w:sz w:val="24"/>
          <w:szCs w:val="24"/>
        </w:rPr>
      </w:pPr>
    </w:p>
    <w:p w:rsidR="002F64A7" w:rsidRDefault="002F64A7" w:rsidP="002F64A7">
      <w:pPr>
        <w:spacing w:line="256" w:lineRule="auto"/>
        <w:rPr>
          <w:sz w:val="24"/>
          <w:szCs w:val="24"/>
        </w:rPr>
      </w:pPr>
      <w:r>
        <w:rPr>
          <w:sz w:val="24"/>
          <w:szCs w:val="24"/>
        </w:rPr>
        <w:t xml:space="preserve">Ad1.)   Na 6. sjednici Upravnog vijeća održanoj 24. travnja 2023. godine donesen je prijedlog Pravilnika o upisu i mjerilima upisa djece.  Nakon dobivene suglasnosti Gradskog vijeća Grada Nina  , Upravno vijeće donosi Pravilnik o upisu i mjerilima upisa djece . </w:t>
      </w:r>
    </w:p>
    <w:p w:rsidR="002F64A7" w:rsidRDefault="002F64A7" w:rsidP="002F64A7">
      <w:pPr>
        <w:spacing w:line="256" w:lineRule="auto"/>
        <w:rPr>
          <w:sz w:val="24"/>
          <w:szCs w:val="24"/>
        </w:rPr>
      </w:pPr>
      <w:r w:rsidRPr="005C1186">
        <w:rPr>
          <w:b/>
          <w:sz w:val="24"/>
          <w:szCs w:val="24"/>
        </w:rPr>
        <w:t>Jednoglasno s četiri glasa  „ZA“, putem elektroničke pošte, nakon dobivene suglasnosti Gradskog vijeća  Grada Nina, Upravno vijeće Vrtića  donosi Pravilnik o upisu i mjerilima upisa djece u DV M</w:t>
      </w:r>
      <w:r>
        <w:rPr>
          <w:sz w:val="24"/>
          <w:szCs w:val="24"/>
        </w:rPr>
        <w:t xml:space="preserve">orska vila Nin. </w:t>
      </w:r>
    </w:p>
    <w:p w:rsidR="002F64A7" w:rsidRDefault="002F64A7" w:rsidP="002F64A7">
      <w:pPr>
        <w:spacing w:line="256" w:lineRule="auto"/>
        <w:rPr>
          <w:b/>
          <w:sz w:val="24"/>
          <w:szCs w:val="24"/>
        </w:rPr>
      </w:pPr>
      <w:r>
        <w:rPr>
          <w:sz w:val="24"/>
          <w:szCs w:val="24"/>
        </w:rPr>
        <w:t xml:space="preserve">                                       </w:t>
      </w:r>
      <w:r w:rsidRPr="005C1186">
        <w:rPr>
          <w:sz w:val="24"/>
          <w:szCs w:val="24"/>
        </w:rPr>
        <w:t xml:space="preserve">                                                                                                         </w:t>
      </w:r>
      <w:r>
        <w:rPr>
          <w:sz w:val="24"/>
          <w:szCs w:val="24"/>
        </w:rPr>
        <w:t xml:space="preserve">                           </w:t>
      </w:r>
      <w:r w:rsidRPr="005C1186">
        <w:rPr>
          <w:sz w:val="24"/>
          <w:szCs w:val="24"/>
        </w:rPr>
        <w:t xml:space="preserve"> </w:t>
      </w:r>
      <w:r w:rsidRPr="005C1186">
        <w:rPr>
          <w:b/>
          <w:sz w:val="24"/>
          <w:szCs w:val="24"/>
        </w:rPr>
        <w:t>Ad2.) Donošenje Odluke o Planu upisa u pedagošku 2023./2024. godinu</w:t>
      </w:r>
    </w:p>
    <w:p w:rsidR="002F64A7" w:rsidRDefault="002F64A7" w:rsidP="002F64A7">
      <w:pPr>
        <w:spacing w:after="0"/>
        <w:rPr>
          <w:rStyle w:val="Hiperveza"/>
          <w:b/>
          <w:color w:val="000000" w:themeColor="text1"/>
          <w:u w:val="none"/>
        </w:rPr>
      </w:pPr>
      <w:r w:rsidRPr="003A71CB">
        <w:rPr>
          <w:rStyle w:val="Hiperveza"/>
          <w:b/>
          <w:color w:val="000000" w:themeColor="text1"/>
          <w:u w:val="none"/>
        </w:rPr>
        <w:t xml:space="preserve">Jednoglasno bez rasprava Upravno vijeće donijelo je Plan upisa za pedagošku 2023./2024. godinu </w:t>
      </w:r>
      <w:r>
        <w:rPr>
          <w:rStyle w:val="Hiperveza"/>
          <w:b/>
          <w:color w:val="000000" w:themeColor="text1"/>
          <w:u w:val="none"/>
        </w:rPr>
        <w:t xml:space="preserve">, </w:t>
      </w:r>
    </w:p>
    <w:p w:rsidR="002F64A7" w:rsidRDefault="002F64A7" w:rsidP="002F64A7">
      <w:pPr>
        <w:spacing w:after="0"/>
        <w:rPr>
          <w:rStyle w:val="Hiperveza"/>
          <w:b/>
          <w:color w:val="000000" w:themeColor="text1"/>
          <w:u w:val="none"/>
        </w:rPr>
      </w:pPr>
      <w:r>
        <w:rPr>
          <w:rStyle w:val="Hiperveza"/>
          <w:b/>
          <w:color w:val="000000" w:themeColor="text1"/>
          <w:u w:val="none"/>
        </w:rPr>
        <w:t>koji će se  uputiti Gradskom vijeću Grada Nina na suglasnost</w:t>
      </w:r>
    </w:p>
    <w:p w:rsidR="002F64A7" w:rsidRDefault="002F64A7" w:rsidP="002F64A7">
      <w:pPr>
        <w:spacing w:after="0"/>
        <w:rPr>
          <w:rStyle w:val="Hiperveza"/>
          <w:b/>
          <w:color w:val="000000" w:themeColor="text1"/>
          <w:u w:val="none"/>
        </w:rPr>
      </w:pPr>
    </w:p>
    <w:p w:rsidR="002F64A7" w:rsidRPr="003A71CB" w:rsidRDefault="002F64A7" w:rsidP="002F64A7">
      <w:pPr>
        <w:spacing w:after="0"/>
        <w:rPr>
          <w:rStyle w:val="Hiperveza"/>
          <w:b/>
          <w:color w:val="000000" w:themeColor="text1"/>
          <w:u w:val="none"/>
        </w:rPr>
      </w:pPr>
      <w:r>
        <w:rPr>
          <w:rStyle w:val="Hiperveza"/>
          <w:b/>
          <w:color w:val="000000" w:themeColor="text1"/>
          <w:u w:val="none"/>
        </w:rPr>
        <w:t>Ad3.) Donošenje Odluke o pokretanju postupka upisa u pedagošku 2023./2024. godinu</w:t>
      </w:r>
    </w:p>
    <w:p w:rsidR="002F64A7" w:rsidRPr="005C1186" w:rsidRDefault="002F64A7" w:rsidP="002F64A7">
      <w:pPr>
        <w:spacing w:after="0" w:line="256" w:lineRule="auto"/>
        <w:rPr>
          <w:b/>
          <w:sz w:val="24"/>
          <w:szCs w:val="24"/>
        </w:rPr>
      </w:pPr>
    </w:p>
    <w:p w:rsidR="002F64A7" w:rsidRPr="003B5922" w:rsidRDefault="002F64A7" w:rsidP="002F64A7">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Na temelju članka 20. Stavka 2 . Zakona o predškolskom odgoju i obrazovanju (NN 10/97, 107/07 i 94/13, 98/19, 57/22) , Državno pedagoškom standardu i članka 42. Statuta Dječjeg vrtića „Morska vila“ Nin, uz suglasnost Osnivača, ravnateljica predlaže Upravnom vijeću da donese </w:t>
      </w:r>
      <w:r w:rsidRPr="003B5922">
        <w:rPr>
          <w:rFonts w:ascii="Times New Roman" w:hAnsi="Times New Roman"/>
          <w:b/>
          <w:sz w:val="24"/>
          <w:szCs w:val="24"/>
        </w:rPr>
        <w:t xml:space="preserve">Odluku o pokretanju postupka upisa u Dječji vrtić Morska vila Nin u pedagošku 2023./2024. godinu </w:t>
      </w: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Ovom odlukom utvrđuje se način i organizacija upisa za pedagošku godinu 2023./2024. godinu, kao i načini ostvarivanja prednosti pri upisu djece u Dječji vrtić „Morska vila“ Nin. </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2.</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 Dječji vrtić „Morska vila“ Nin za pedagošku godinu 2023./2024., uz upisanu djecu u prethodnoj pedagoškoj godini, objavljuje se broj slobodnih mjesta za upis djece u sljedeće programe:</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REDOVITI CJELODNEVNI VRTIĆKI I JASLIČNI PROGRAM U TRAJANJU OD 10 SATI – MATIČNI VRTIĆ U NINU</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za djecu u dobi od 1 (jedne) godine do polaska u školu </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broj slobodnih mjesta: 18</w:t>
      </w:r>
    </w:p>
    <w:p w:rsidR="002F64A7" w:rsidRDefault="002F64A7" w:rsidP="002F64A7">
      <w:pPr>
        <w:widowControl w:val="0"/>
        <w:autoSpaceDE w:val="0"/>
        <w:autoSpaceDN w:val="0"/>
        <w:adjustRightInd w:val="0"/>
        <w:spacing w:after="0" w:line="240" w:lineRule="auto"/>
        <w:ind w:left="720"/>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KRAĆI PROGRAM U TRAJANJU OD 3 SATA – PO Poljica </w:t>
      </w:r>
      <w:proofErr w:type="spellStart"/>
      <w:r>
        <w:rPr>
          <w:rFonts w:ascii="Times New Roman" w:hAnsi="Times New Roman"/>
          <w:b/>
          <w:sz w:val="24"/>
          <w:szCs w:val="24"/>
        </w:rPr>
        <w:t>Brig</w:t>
      </w:r>
      <w:proofErr w:type="spellEnd"/>
      <w:r>
        <w:rPr>
          <w:rFonts w:ascii="Times New Roman" w:hAnsi="Times New Roman"/>
          <w:b/>
          <w:sz w:val="24"/>
          <w:szCs w:val="24"/>
        </w:rPr>
        <w:t xml:space="preserve"> </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 djecu od 3 godine do polaska u školu</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broj slobodnih mjesta: 20</w:t>
      </w:r>
    </w:p>
    <w:p w:rsidR="002F64A7" w:rsidRDefault="002F64A7" w:rsidP="002F64A7">
      <w:pPr>
        <w:widowControl w:val="0"/>
        <w:autoSpaceDE w:val="0"/>
        <w:autoSpaceDN w:val="0"/>
        <w:adjustRightInd w:val="0"/>
        <w:spacing w:after="0" w:line="240" w:lineRule="auto"/>
        <w:ind w:left="1080"/>
        <w:rPr>
          <w:rFonts w:ascii="Times New Roman" w:hAnsi="Times New Roman"/>
          <w:sz w:val="24"/>
          <w:szCs w:val="24"/>
        </w:rPr>
      </w:pPr>
    </w:p>
    <w:p w:rsidR="002F64A7" w:rsidRDefault="002F64A7" w:rsidP="002F64A7">
      <w:pPr>
        <w:widowControl w:val="0"/>
        <w:autoSpaceDE w:val="0"/>
        <w:autoSpaceDN w:val="0"/>
        <w:adjustRightInd w:val="0"/>
        <w:spacing w:after="0" w:line="240" w:lineRule="auto"/>
        <w:ind w:left="1080"/>
        <w:rPr>
          <w:rFonts w:ascii="Times New Roman" w:hAnsi="Times New Roman"/>
          <w:sz w:val="24"/>
          <w:szCs w:val="24"/>
        </w:rPr>
      </w:pPr>
    </w:p>
    <w:p w:rsidR="002F64A7" w:rsidRDefault="002F64A7" w:rsidP="002F64A7">
      <w:pPr>
        <w:spacing w:after="0" w:line="240" w:lineRule="auto"/>
        <w:jc w:val="both"/>
        <w:rPr>
          <w:rFonts w:ascii="Times New Roman" w:hAnsi="Times New Roman"/>
          <w:lang w:val="en-GB"/>
        </w:rPr>
      </w:pPr>
      <w:proofErr w:type="spellStart"/>
      <w:r>
        <w:rPr>
          <w:rFonts w:ascii="Times New Roman" w:hAnsi="Times New Roman"/>
          <w:lang w:val="en-GB"/>
        </w:rPr>
        <w:t>Ukoliko</w:t>
      </w:r>
      <w:proofErr w:type="spellEnd"/>
      <w:r>
        <w:rPr>
          <w:rFonts w:ascii="Times New Roman" w:hAnsi="Times New Roman"/>
          <w:lang w:val="en-GB"/>
        </w:rPr>
        <w:t xml:space="preserve"> </w:t>
      </w:r>
      <w:proofErr w:type="spellStart"/>
      <w:r>
        <w:rPr>
          <w:rFonts w:ascii="Times New Roman" w:hAnsi="Times New Roman"/>
          <w:lang w:val="en-GB"/>
        </w:rPr>
        <w:t>ostane</w:t>
      </w:r>
      <w:proofErr w:type="spellEnd"/>
      <w:r>
        <w:rPr>
          <w:rFonts w:ascii="Times New Roman" w:hAnsi="Times New Roman"/>
          <w:lang w:val="en-GB"/>
        </w:rPr>
        <w:t xml:space="preserve"> </w:t>
      </w:r>
      <w:proofErr w:type="spellStart"/>
      <w:r>
        <w:rPr>
          <w:rFonts w:ascii="Times New Roman" w:hAnsi="Times New Roman"/>
          <w:lang w:val="en-GB"/>
        </w:rPr>
        <w:t>dovoljno</w:t>
      </w:r>
      <w:proofErr w:type="spellEnd"/>
      <w:r>
        <w:rPr>
          <w:rFonts w:ascii="Times New Roman" w:hAnsi="Times New Roman"/>
          <w:lang w:val="en-GB"/>
        </w:rPr>
        <w:t xml:space="preserve"> </w:t>
      </w:r>
      <w:proofErr w:type="spellStart"/>
      <w:proofErr w:type="gramStart"/>
      <w:r>
        <w:rPr>
          <w:rFonts w:ascii="Times New Roman" w:hAnsi="Times New Roman"/>
          <w:lang w:val="en-GB"/>
        </w:rPr>
        <w:t>slobodnih</w:t>
      </w:r>
      <w:proofErr w:type="spellEnd"/>
      <w:r>
        <w:rPr>
          <w:rFonts w:ascii="Times New Roman" w:hAnsi="Times New Roman"/>
          <w:lang w:val="en-GB"/>
        </w:rPr>
        <w:t xml:space="preserve">  </w:t>
      </w:r>
      <w:proofErr w:type="spellStart"/>
      <w:r>
        <w:rPr>
          <w:rFonts w:ascii="Times New Roman" w:hAnsi="Times New Roman"/>
          <w:lang w:val="en-GB"/>
        </w:rPr>
        <w:t>mjesta</w:t>
      </w:r>
      <w:proofErr w:type="spellEnd"/>
      <w:proofErr w:type="gramEnd"/>
      <w:r>
        <w:rPr>
          <w:rFonts w:ascii="Times New Roman" w:hAnsi="Times New Roman"/>
          <w:lang w:val="en-GB"/>
        </w:rPr>
        <w:t xml:space="preserve"> </w:t>
      </w:r>
      <w:proofErr w:type="spellStart"/>
      <w:r>
        <w:rPr>
          <w:rFonts w:ascii="Times New Roman" w:hAnsi="Times New Roman"/>
          <w:lang w:val="en-GB"/>
        </w:rPr>
        <w:t>za</w:t>
      </w:r>
      <w:proofErr w:type="spellEnd"/>
      <w:r>
        <w:rPr>
          <w:rFonts w:ascii="Times New Roman" w:hAnsi="Times New Roman"/>
          <w:lang w:val="en-GB"/>
        </w:rPr>
        <w:t xml:space="preserve"> </w:t>
      </w:r>
      <w:proofErr w:type="spellStart"/>
      <w:r>
        <w:rPr>
          <w:rFonts w:ascii="Times New Roman" w:hAnsi="Times New Roman"/>
          <w:lang w:val="en-GB"/>
        </w:rPr>
        <w:t>upis</w:t>
      </w:r>
      <w:proofErr w:type="spellEnd"/>
      <w:r>
        <w:rPr>
          <w:rFonts w:ascii="Times New Roman" w:hAnsi="Times New Roman"/>
          <w:lang w:val="en-GB"/>
        </w:rPr>
        <w:t xml:space="preserve"> </w:t>
      </w:r>
      <w:proofErr w:type="spellStart"/>
      <w:r>
        <w:rPr>
          <w:rFonts w:ascii="Times New Roman" w:hAnsi="Times New Roman"/>
          <w:lang w:val="en-GB"/>
        </w:rPr>
        <w:t>djece</w:t>
      </w:r>
      <w:proofErr w:type="spellEnd"/>
      <w:r>
        <w:rPr>
          <w:rFonts w:ascii="Times New Roman" w:hAnsi="Times New Roman"/>
          <w:lang w:val="en-GB"/>
        </w:rPr>
        <w:t xml:space="preserve"> u </w:t>
      </w:r>
      <w:proofErr w:type="spellStart"/>
      <w:r>
        <w:rPr>
          <w:rFonts w:ascii="Times New Roman" w:hAnsi="Times New Roman"/>
          <w:lang w:val="en-GB"/>
        </w:rPr>
        <w:t>matičnom</w:t>
      </w:r>
      <w:proofErr w:type="spellEnd"/>
      <w:r>
        <w:rPr>
          <w:rFonts w:ascii="Times New Roman" w:hAnsi="Times New Roman"/>
          <w:lang w:val="en-GB"/>
        </w:rPr>
        <w:t xml:space="preserve"> </w:t>
      </w:r>
      <w:proofErr w:type="spellStart"/>
      <w:r>
        <w:rPr>
          <w:rFonts w:ascii="Times New Roman" w:hAnsi="Times New Roman"/>
          <w:lang w:val="en-GB"/>
        </w:rPr>
        <w:t>objektu</w:t>
      </w:r>
      <w:proofErr w:type="spellEnd"/>
      <w:r>
        <w:rPr>
          <w:rFonts w:ascii="Times New Roman" w:hAnsi="Times New Roman"/>
          <w:lang w:val="en-GB"/>
        </w:rPr>
        <w:t xml:space="preserve"> u </w:t>
      </w:r>
      <w:proofErr w:type="spellStart"/>
      <w:r>
        <w:rPr>
          <w:rFonts w:ascii="Times New Roman" w:hAnsi="Times New Roman"/>
          <w:lang w:val="en-GB"/>
        </w:rPr>
        <w:t>Ninu</w:t>
      </w:r>
      <w:proofErr w:type="spellEnd"/>
      <w:r>
        <w:rPr>
          <w:rFonts w:ascii="Times New Roman" w:hAnsi="Times New Roman"/>
          <w:lang w:val="en-GB"/>
        </w:rPr>
        <w:t xml:space="preserve">, </w:t>
      </w:r>
      <w:proofErr w:type="spellStart"/>
      <w:r>
        <w:rPr>
          <w:rFonts w:ascii="Times New Roman" w:hAnsi="Times New Roman"/>
          <w:lang w:val="en-GB"/>
        </w:rPr>
        <w:t>ili</w:t>
      </w:r>
      <w:proofErr w:type="spellEnd"/>
      <w:r>
        <w:rPr>
          <w:rFonts w:ascii="Times New Roman" w:hAnsi="Times New Roman"/>
          <w:lang w:val="en-GB"/>
        </w:rPr>
        <w:t xml:space="preserve"> </w:t>
      </w:r>
      <w:proofErr w:type="spellStart"/>
      <w:r>
        <w:rPr>
          <w:rFonts w:ascii="Times New Roman" w:hAnsi="Times New Roman"/>
          <w:lang w:val="en-GB"/>
        </w:rPr>
        <w:t>broj</w:t>
      </w:r>
      <w:proofErr w:type="spellEnd"/>
      <w:r>
        <w:rPr>
          <w:rFonts w:ascii="Times New Roman" w:hAnsi="Times New Roman"/>
          <w:lang w:val="en-GB"/>
        </w:rPr>
        <w:t xml:space="preserve"> </w:t>
      </w:r>
      <w:proofErr w:type="spellStart"/>
      <w:r>
        <w:rPr>
          <w:rFonts w:ascii="Times New Roman" w:hAnsi="Times New Roman"/>
          <w:lang w:val="en-GB"/>
        </w:rPr>
        <w:t>djece</w:t>
      </w:r>
      <w:proofErr w:type="spellEnd"/>
      <w:r>
        <w:rPr>
          <w:rFonts w:ascii="Times New Roman" w:hAnsi="Times New Roman"/>
          <w:lang w:val="en-GB"/>
        </w:rPr>
        <w:t xml:space="preserve"> </w:t>
      </w:r>
      <w:proofErr w:type="spellStart"/>
      <w:r>
        <w:rPr>
          <w:rFonts w:ascii="Times New Roman" w:hAnsi="Times New Roman"/>
          <w:lang w:val="en-GB"/>
        </w:rPr>
        <w:t>prijavljene</w:t>
      </w:r>
      <w:proofErr w:type="spellEnd"/>
      <w:r>
        <w:rPr>
          <w:rFonts w:ascii="Times New Roman" w:hAnsi="Times New Roman"/>
          <w:lang w:val="en-GB"/>
        </w:rPr>
        <w:t xml:space="preserve"> </w:t>
      </w:r>
      <w:proofErr w:type="spellStart"/>
      <w:r>
        <w:rPr>
          <w:rFonts w:ascii="Times New Roman" w:hAnsi="Times New Roman"/>
          <w:lang w:val="en-GB"/>
        </w:rPr>
        <w:t>za</w:t>
      </w:r>
      <w:proofErr w:type="spellEnd"/>
      <w:r>
        <w:rPr>
          <w:rFonts w:ascii="Times New Roman" w:hAnsi="Times New Roman"/>
          <w:lang w:val="en-GB"/>
        </w:rPr>
        <w:t xml:space="preserve"> </w:t>
      </w:r>
      <w:proofErr w:type="spellStart"/>
      <w:r>
        <w:rPr>
          <w:rFonts w:ascii="Times New Roman" w:hAnsi="Times New Roman"/>
          <w:lang w:val="en-GB"/>
        </w:rPr>
        <w:t>kraći</w:t>
      </w:r>
      <w:proofErr w:type="spellEnd"/>
      <w:r>
        <w:rPr>
          <w:rFonts w:ascii="Times New Roman" w:hAnsi="Times New Roman"/>
          <w:lang w:val="en-GB"/>
        </w:rPr>
        <w:t xml:space="preserve"> program u </w:t>
      </w:r>
      <w:proofErr w:type="spellStart"/>
      <w:r>
        <w:rPr>
          <w:rFonts w:ascii="Times New Roman" w:hAnsi="Times New Roman"/>
          <w:lang w:val="en-GB"/>
        </w:rPr>
        <w:t>trajanju</w:t>
      </w:r>
      <w:proofErr w:type="spellEnd"/>
      <w:r>
        <w:rPr>
          <w:rFonts w:ascii="Times New Roman" w:hAnsi="Times New Roman"/>
          <w:lang w:val="en-GB"/>
        </w:rPr>
        <w:t xml:space="preserve"> od 3 </w:t>
      </w:r>
      <w:proofErr w:type="spellStart"/>
      <w:r>
        <w:rPr>
          <w:rFonts w:ascii="Times New Roman" w:hAnsi="Times New Roman"/>
          <w:lang w:val="en-GB"/>
        </w:rPr>
        <w:t>sata</w:t>
      </w:r>
      <w:proofErr w:type="spellEnd"/>
      <w:r>
        <w:rPr>
          <w:rFonts w:ascii="Times New Roman" w:hAnsi="Times New Roman"/>
          <w:lang w:val="en-GB"/>
        </w:rPr>
        <w:t xml:space="preserve"> u PO </w:t>
      </w:r>
      <w:proofErr w:type="spellStart"/>
      <w:r>
        <w:rPr>
          <w:rFonts w:ascii="Times New Roman" w:hAnsi="Times New Roman"/>
          <w:lang w:val="en-GB"/>
        </w:rPr>
        <w:t>Poljica</w:t>
      </w:r>
      <w:proofErr w:type="spellEnd"/>
      <w:r>
        <w:rPr>
          <w:rFonts w:ascii="Times New Roman" w:hAnsi="Times New Roman"/>
          <w:lang w:val="en-GB"/>
        </w:rPr>
        <w:t xml:space="preserve"> Brig </w:t>
      </w:r>
      <w:proofErr w:type="spellStart"/>
      <w:r>
        <w:rPr>
          <w:rFonts w:ascii="Times New Roman" w:hAnsi="Times New Roman"/>
          <w:lang w:val="en-GB"/>
        </w:rPr>
        <w:t>bude</w:t>
      </w:r>
      <w:proofErr w:type="spellEnd"/>
      <w:r>
        <w:rPr>
          <w:rFonts w:ascii="Times New Roman" w:hAnsi="Times New Roman"/>
          <w:lang w:val="en-GB"/>
        </w:rPr>
        <w:t xml:space="preserve"> </w:t>
      </w:r>
      <w:proofErr w:type="spellStart"/>
      <w:r>
        <w:rPr>
          <w:rFonts w:ascii="Times New Roman" w:hAnsi="Times New Roman"/>
          <w:lang w:val="en-GB"/>
        </w:rPr>
        <w:t>manji</w:t>
      </w:r>
      <w:proofErr w:type="spellEnd"/>
      <w:r>
        <w:rPr>
          <w:rFonts w:ascii="Times New Roman" w:hAnsi="Times New Roman"/>
          <w:lang w:val="en-GB"/>
        </w:rPr>
        <w:t xml:space="preserve"> od 10, </w:t>
      </w:r>
      <w:proofErr w:type="spellStart"/>
      <w:r>
        <w:rPr>
          <w:rFonts w:ascii="Times New Roman" w:hAnsi="Times New Roman"/>
          <w:lang w:val="en-GB"/>
        </w:rPr>
        <w:t>odgojno</w:t>
      </w:r>
      <w:proofErr w:type="spellEnd"/>
      <w:r>
        <w:rPr>
          <w:rFonts w:ascii="Times New Roman" w:hAnsi="Times New Roman"/>
          <w:lang w:val="en-GB"/>
        </w:rPr>
        <w:t xml:space="preserve"> – </w:t>
      </w:r>
      <w:proofErr w:type="spellStart"/>
      <w:r>
        <w:rPr>
          <w:rFonts w:ascii="Times New Roman" w:hAnsi="Times New Roman"/>
          <w:lang w:val="en-GB"/>
        </w:rPr>
        <w:t>obrazovna</w:t>
      </w:r>
      <w:proofErr w:type="spellEnd"/>
      <w:r>
        <w:rPr>
          <w:rFonts w:ascii="Times New Roman" w:hAnsi="Times New Roman"/>
          <w:lang w:val="en-GB"/>
        </w:rPr>
        <w:t xml:space="preserve"> </w:t>
      </w:r>
      <w:proofErr w:type="spellStart"/>
      <w:r>
        <w:rPr>
          <w:rFonts w:ascii="Times New Roman" w:hAnsi="Times New Roman"/>
          <w:lang w:val="en-GB"/>
        </w:rPr>
        <w:t>skupina</w:t>
      </w:r>
      <w:proofErr w:type="spellEnd"/>
      <w:r>
        <w:rPr>
          <w:rFonts w:ascii="Times New Roman" w:hAnsi="Times New Roman"/>
          <w:lang w:val="en-GB"/>
        </w:rPr>
        <w:t xml:space="preserve"> u </w:t>
      </w:r>
      <w:proofErr w:type="spellStart"/>
      <w:r>
        <w:rPr>
          <w:rFonts w:ascii="Times New Roman" w:hAnsi="Times New Roman"/>
          <w:lang w:val="en-GB"/>
        </w:rPr>
        <w:t>područnom</w:t>
      </w:r>
      <w:proofErr w:type="spellEnd"/>
      <w:r>
        <w:rPr>
          <w:rFonts w:ascii="Times New Roman" w:hAnsi="Times New Roman"/>
          <w:lang w:val="en-GB"/>
        </w:rPr>
        <w:t xml:space="preserve"> </w:t>
      </w:r>
      <w:proofErr w:type="spellStart"/>
      <w:r>
        <w:rPr>
          <w:rFonts w:ascii="Times New Roman" w:hAnsi="Times New Roman"/>
          <w:lang w:val="en-GB"/>
        </w:rPr>
        <w:t>objektu</w:t>
      </w:r>
      <w:proofErr w:type="spellEnd"/>
      <w:r>
        <w:rPr>
          <w:rFonts w:ascii="Times New Roman" w:hAnsi="Times New Roman"/>
          <w:lang w:val="en-GB"/>
        </w:rPr>
        <w:t xml:space="preserve"> u </w:t>
      </w:r>
      <w:proofErr w:type="spellStart"/>
      <w:r>
        <w:rPr>
          <w:rFonts w:ascii="Times New Roman" w:hAnsi="Times New Roman"/>
          <w:lang w:val="en-GB"/>
        </w:rPr>
        <w:t>Poljica</w:t>
      </w:r>
      <w:proofErr w:type="spellEnd"/>
      <w:r>
        <w:rPr>
          <w:rFonts w:ascii="Times New Roman" w:hAnsi="Times New Roman"/>
          <w:lang w:val="en-GB"/>
        </w:rPr>
        <w:t xml:space="preserve"> </w:t>
      </w:r>
      <w:proofErr w:type="spellStart"/>
      <w:r>
        <w:rPr>
          <w:rFonts w:ascii="Times New Roman" w:hAnsi="Times New Roman"/>
          <w:lang w:val="en-GB"/>
        </w:rPr>
        <w:t>Brigu</w:t>
      </w:r>
      <w:proofErr w:type="spellEnd"/>
      <w:r>
        <w:rPr>
          <w:rFonts w:ascii="Times New Roman" w:hAnsi="Times New Roman"/>
          <w:lang w:val="en-GB"/>
        </w:rPr>
        <w:t xml:space="preserve"> </w:t>
      </w:r>
      <w:proofErr w:type="spellStart"/>
      <w:r>
        <w:rPr>
          <w:rFonts w:ascii="Times New Roman" w:hAnsi="Times New Roman"/>
          <w:lang w:val="en-GB"/>
        </w:rPr>
        <w:t>neće</w:t>
      </w:r>
      <w:proofErr w:type="spellEnd"/>
      <w:r>
        <w:rPr>
          <w:rFonts w:ascii="Times New Roman" w:hAnsi="Times New Roman"/>
          <w:lang w:val="en-GB"/>
        </w:rPr>
        <w:t xml:space="preserve"> se </w:t>
      </w:r>
      <w:proofErr w:type="spellStart"/>
      <w:r>
        <w:rPr>
          <w:rFonts w:ascii="Times New Roman" w:hAnsi="Times New Roman"/>
          <w:lang w:val="en-GB"/>
        </w:rPr>
        <w:t>formirati</w:t>
      </w:r>
      <w:proofErr w:type="spellEnd"/>
      <w:r>
        <w:rPr>
          <w:rFonts w:ascii="Times New Roman" w:hAnsi="Times New Roman"/>
          <w:lang w:val="en-GB"/>
        </w:rPr>
        <w:t>.</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PROGRAM PREDŠKOLE U TRAJANJU OD 250 (150) SATI GODIŠNJE </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 djecu u godini pred polazak u školu, koja nisu uključena u redovni vrtićki program</w:t>
      </w:r>
    </w:p>
    <w:p w:rsidR="002F64A7" w:rsidRDefault="002F64A7" w:rsidP="002F64A7">
      <w:pPr>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broj slobodnih mjesta: 22</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3.</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 Dječji vrtić „Morska vila“ Nin upisuju se djeca od navršene 1 godine života do polaska u osnovnu školu.</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Zahtjevi za upis djece (</w:t>
      </w:r>
      <w:proofErr w:type="spellStart"/>
      <w:r>
        <w:rPr>
          <w:rFonts w:ascii="Times New Roman" w:hAnsi="Times New Roman"/>
          <w:sz w:val="24"/>
          <w:szCs w:val="24"/>
        </w:rPr>
        <w:t>novoprijavljeni</w:t>
      </w:r>
      <w:proofErr w:type="spellEnd"/>
      <w:r>
        <w:rPr>
          <w:rFonts w:ascii="Times New Roman" w:hAnsi="Times New Roman"/>
          <w:sz w:val="24"/>
          <w:szCs w:val="24"/>
        </w:rPr>
        <w:t xml:space="preserve">) primati će se od </w:t>
      </w:r>
      <w:r>
        <w:rPr>
          <w:rFonts w:ascii="Times New Roman" w:hAnsi="Times New Roman"/>
          <w:b/>
          <w:sz w:val="24"/>
          <w:szCs w:val="24"/>
        </w:rPr>
        <w:t xml:space="preserve">15. do 31. svibnja 2023. godine. Zahtjevi se zaprimaju poštom na adresu Dječji vrtić „Morska vila“ Nin, Ulica dr. Franje Tuđmana 5, 23232 Nin,  osobnim dolaskom na adresu Ulica dr. Franje Tuđmana 5, 23232 Nin ili putem </w:t>
      </w:r>
      <w:proofErr w:type="spellStart"/>
      <w:r>
        <w:rPr>
          <w:rFonts w:ascii="Times New Roman" w:hAnsi="Times New Roman"/>
          <w:b/>
          <w:sz w:val="24"/>
          <w:szCs w:val="24"/>
        </w:rPr>
        <w:t>e-pošte:morskavila@optinet.hr</w:t>
      </w:r>
      <w:proofErr w:type="spellEnd"/>
      <w:r>
        <w:rPr>
          <w:rFonts w:ascii="Times New Roman" w:hAnsi="Times New Roman"/>
          <w:b/>
          <w:sz w:val="24"/>
          <w:szCs w:val="24"/>
        </w:rPr>
        <w:t>.</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Roditelj odnosno staratelj podnosi Zahtjev za upis djeteta u Dječji vrtić „Morska vila“ u Ninu.</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Obrazac Zahtjeva dostupan je u dječjem vrtiću i na web stranici .</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 upis djeteta u dječji vrtić roditelji prilažu slijedeću dokumentaciju:</w:t>
      </w:r>
    </w:p>
    <w:p w:rsidR="002F64A7" w:rsidRDefault="002F64A7" w:rsidP="002F64A7">
      <w:pPr>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popunjen i potpisan Zahtjev za upis djeteta,</w:t>
      </w:r>
    </w:p>
    <w:p w:rsidR="002F64A7" w:rsidRDefault="002F64A7" w:rsidP="002F64A7">
      <w:pPr>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preslika rodnog lista </w:t>
      </w:r>
    </w:p>
    <w:p w:rsidR="002F64A7" w:rsidRDefault="002F64A7" w:rsidP="002F64A7">
      <w:pPr>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preslika uvjerenja (MUP-a) o prebivalištu djeteta, ne starijeg od 1 mjeseca </w:t>
      </w:r>
    </w:p>
    <w:p w:rsidR="002F64A7" w:rsidRDefault="002F64A7" w:rsidP="002F64A7">
      <w:pPr>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preslika osobnih iskaznica oba roditelja ili uvjerenje o prebivalištu (ne starije od 1 </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lastRenderedPageBreak/>
        <w:t xml:space="preserve">  mjeseci) oba roditelja/samohranog roditelja,</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t xml:space="preserve">5. potvrde – elektronički zapis o radno pravnom statusu (ispis iz evidencije HZMO-a) za         </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t xml:space="preserve">  oba roditelja/samohranog roditelja (ne starije od 1 mjesec)</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t>6. liječničko uvjerenje – za novoupisanu djecu,</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t>7. potvrdu nadležne ustanove za dijete s teškoćama u razvoju,</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r>
        <w:rPr>
          <w:rFonts w:ascii="Times New Roman" w:hAnsi="Times New Roman"/>
          <w:sz w:val="24"/>
          <w:szCs w:val="24"/>
        </w:rPr>
        <w:t>8. preslike ostalih dokumenata kojima se dokazuje neka od prednosti pri upisu</w:t>
      </w:r>
    </w:p>
    <w:p w:rsidR="002F64A7" w:rsidRDefault="002F64A7" w:rsidP="002F64A7">
      <w:pPr>
        <w:widowControl w:val="0"/>
        <w:autoSpaceDE w:val="0"/>
        <w:autoSpaceDN w:val="0"/>
        <w:adjustRightInd w:val="0"/>
        <w:spacing w:after="0" w:line="240" w:lineRule="auto"/>
        <w:ind w:left="510"/>
        <w:rPr>
          <w:rFonts w:ascii="Times New Roman" w:hAnsi="Times New Roman"/>
          <w:sz w:val="24"/>
          <w:szCs w:val="24"/>
        </w:rPr>
      </w:pPr>
    </w:p>
    <w:p w:rsidR="002F64A7" w:rsidRDefault="002F64A7" w:rsidP="002F64A7">
      <w:pPr>
        <w:widowControl w:val="0"/>
        <w:autoSpaceDE w:val="0"/>
        <w:autoSpaceDN w:val="0"/>
        <w:adjustRightInd w:val="0"/>
        <w:spacing w:after="0" w:line="240" w:lineRule="auto"/>
        <w:ind w:left="510"/>
        <w:jc w:val="center"/>
        <w:rPr>
          <w:rFonts w:ascii="Times New Roman" w:hAnsi="Times New Roman"/>
          <w:sz w:val="24"/>
          <w:szCs w:val="24"/>
        </w:rPr>
      </w:pPr>
    </w:p>
    <w:p w:rsidR="002F64A7" w:rsidRDefault="002F64A7" w:rsidP="002F64A7">
      <w:pPr>
        <w:widowControl w:val="0"/>
        <w:autoSpaceDE w:val="0"/>
        <w:autoSpaceDN w:val="0"/>
        <w:adjustRightInd w:val="0"/>
        <w:spacing w:after="0" w:line="240" w:lineRule="auto"/>
        <w:ind w:left="510"/>
        <w:jc w:val="center"/>
        <w:rPr>
          <w:rFonts w:ascii="Times New Roman" w:hAnsi="Times New Roman"/>
          <w:b/>
          <w:sz w:val="24"/>
          <w:szCs w:val="24"/>
        </w:rPr>
      </w:pPr>
      <w:r>
        <w:rPr>
          <w:rFonts w:ascii="Times New Roman" w:hAnsi="Times New Roman"/>
          <w:b/>
          <w:sz w:val="24"/>
          <w:szCs w:val="24"/>
        </w:rPr>
        <w:t>Članak 4.</w:t>
      </w:r>
    </w:p>
    <w:p w:rsidR="002F64A7" w:rsidRDefault="002F64A7" w:rsidP="002F64A7">
      <w:pPr>
        <w:widowControl w:val="0"/>
        <w:autoSpaceDE w:val="0"/>
        <w:autoSpaceDN w:val="0"/>
        <w:adjustRightInd w:val="0"/>
        <w:spacing w:after="0" w:line="240" w:lineRule="auto"/>
        <w:ind w:left="510"/>
        <w:jc w:val="both"/>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Sukladno čl. 20. Zakona o predškolskom odgoju i obrazovanju i čl. 9. Odluke o upisu i načinu ostvarivanja prednosti pri upisu u Dječji vrtić „Morska vila“ Nin, radi ostvarivanja prednosti pri upisu djece određuje se slijedeći sistem bodovanja:</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3329"/>
        <w:gridCol w:w="2404"/>
      </w:tblGrid>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proofErr w:type="spellStart"/>
            <w:r>
              <w:rPr>
                <w:lang w:val="en-US"/>
              </w:rPr>
              <w:t>Kriterij</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proofErr w:type="spellStart"/>
            <w:r>
              <w:rPr>
                <w:lang w:val="en-US"/>
              </w:rPr>
              <w:t>Broj</w:t>
            </w:r>
            <w:proofErr w:type="spellEnd"/>
            <w:r>
              <w:rPr>
                <w:lang w:val="en-US"/>
              </w:rPr>
              <w:t xml:space="preserve"> </w:t>
            </w:r>
            <w:proofErr w:type="spellStart"/>
            <w:r>
              <w:rPr>
                <w:lang w:val="en-US"/>
              </w:rPr>
              <w:t>bodova</w:t>
            </w:r>
            <w:proofErr w:type="spellEnd"/>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rPr>
                <w:lang w:val="en-US"/>
              </w:rPr>
            </w:pPr>
            <w:proofErr w:type="spellStart"/>
            <w:r>
              <w:rPr>
                <w:lang w:val="en-US"/>
              </w:rPr>
              <w:t>Djeca</w:t>
            </w:r>
            <w:proofErr w:type="spellEnd"/>
            <w:r>
              <w:rPr>
                <w:lang w:val="en-US"/>
              </w:rPr>
              <w:t xml:space="preserve"> </w:t>
            </w:r>
            <w:proofErr w:type="spellStart"/>
            <w:r>
              <w:rPr>
                <w:lang w:val="en-US"/>
              </w:rPr>
              <w:t>koja</w:t>
            </w:r>
            <w:proofErr w:type="spellEnd"/>
            <w:r>
              <w:rPr>
                <w:lang w:val="en-US"/>
              </w:rPr>
              <w:t xml:space="preserve"> do 1. </w:t>
            </w:r>
            <w:proofErr w:type="spellStart"/>
            <w:r>
              <w:rPr>
                <w:lang w:val="en-US"/>
              </w:rPr>
              <w:t>travnja</w:t>
            </w:r>
            <w:proofErr w:type="spellEnd"/>
            <w:r>
              <w:rPr>
                <w:lang w:val="en-US"/>
              </w:rPr>
              <w:t xml:space="preserve"> </w:t>
            </w:r>
            <w:proofErr w:type="spellStart"/>
            <w:r>
              <w:rPr>
                <w:lang w:val="en-US"/>
              </w:rPr>
              <w:t>tekuće</w:t>
            </w:r>
            <w:proofErr w:type="spellEnd"/>
            <w:r>
              <w:rPr>
                <w:lang w:val="en-US"/>
              </w:rPr>
              <w:t xml:space="preserve"> </w:t>
            </w:r>
            <w:proofErr w:type="spellStart"/>
            <w:r>
              <w:rPr>
                <w:lang w:val="en-US"/>
              </w:rPr>
              <w:t>godine</w:t>
            </w:r>
            <w:proofErr w:type="spellEnd"/>
            <w:r>
              <w:rPr>
                <w:lang w:val="en-US"/>
              </w:rPr>
              <w:t xml:space="preserve"> </w:t>
            </w:r>
            <w:proofErr w:type="spellStart"/>
            <w:r>
              <w:rPr>
                <w:lang w:val="en-US"/>
              </w:rPr>
              <w:t>navrše</w:t>
            </w:r>
            <w:proofErr w:type="spellEnd"/>
            <w:r>
              <w:rPr>
                <w:lang w:val="en-US"/>
              </w:rPr>
              <w:t xml:space="preserve"> 4. </w:t>
            </w:r>
            <w:proofErr w:type="spellStart"/>
            <w:r>
              <w:rPr>
                <w:lang w:val="en-US"/>
              </w:rPr>
              <w:t>godine</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40</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both"/>
              <w:rPr>
                <w:lang w:val="en-US"/>
              </w:rPr>
            </w:pPr>
            <w:proofErr w:type="spellStart"/>
            <w:r>
              <w:rPr>
                <w:lang w:val="en-US"/>
              </w:rPr>
              <w:t>Dijete</w:t>
            </w:r>
            <w:proofErr w:type="spellEnd"/>
            <w:r>
              <w:rPr>
                <w:lang w:val="en-US"/>
              </w:rPr>
              <w:t xml:space="preserve"> i </w:t>
            </w:r>
            <w:proofErr w:type="spellStart"/>
            <w:r>
              <w:rPr>
                <w:lang w:val="en-US"/>
              </w:rPr>
              <w:t>oba</w:t>
            </w:r>
            <w:proofErr w:type="spellEnd"/>
            <w:r>
              <w:rPr>
                <w:lang w:val="en-US"/>
              </w:rPr>
              <w:t xml:space="preserve"> </w:t>
            </w:r>
            <w:proofErr w:type="spellStart"/>
            <w:r>
              <w:rPr>
                <w:lang w:val="en-US"/>
              </w:rPr>
              <w:t>roditelja</w:t>
            </w:r>
            <w:proofErr w:type="spellEnd"/>
            <w:r>
              <w:rPr>
                <w:lang w:val="en-US"/>
              </w:rPr>
              <w:t xml:space="preserve"> </w:t>
            </w:r>
            <w:proofErr w:type="spellStart"/>
            <w:r>
              <w:rPr>
                <w:lang w:val="en-US"/>
              </w:rPr>
              <w:t>imaju</w:t>
            </w:r>
            <w:proofErr w:type="spellEnd"/>
            <w:r>
              <w:rPr>
                <w:lang w:val="en-US"/>
              </w:rPr>
              <w:t xml:space="preserve"> </w:t>
            </w:r>
            <w:proofErr w:type="spellStart"/>
            <w:r>
              <w:rPr>
                <w:lang w:val="en-US"/>
              </w:rPr>
              <w:t>prebivalište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području</w:t>
            </w:r>
            <w:proofErr w:type="spellEnd"/>
            <w:r>
              <w:rPr>
                <w:lang w:val="en-US"/>
              </w:rPr>
              <w:t xml:space="preserve"> </w:t>
            </w:r>
            <w:proofErr w:type="spellStart"/>
            <w:r>
              <w:rPr>
                <w:lang w:val="en-US"/>
              </w:rPr>
              <w:t>grada</w:t>
            </w:r>
            <w:proofErr w:type="spellEnd"/>
            <w:r>
              <w:rPr>
                <w:lang w:val="en-US"/>
              </w:rPr>
              <w:t xml:space="preserve"> Nina;</w:t>
            </w:r>
          </w:p>
          <w:p w:rsidR="002F64A7" w:rsidRDefault="002F64A7" w:rsidP="00241369">
            <w:pPr>
              <w:spacing w:after="0" w:line="240" w:lineRule="auto"/>
              <w:jc w:val="both"/>
              <w:rPr>
                <w:lang w:val="en-US"/>
              </w:rPr>
            </w:pPr>
            <w:proofErr w:type="spellStart"/>
            <w:r>
              <w:rPr>
                <w:lang w:val="en-US"/>
              </w:rPr>
              <w:t>Dijete</w:t>
            </w:r>
            <w:proofErr w:type="spellEnd"/>
            <w:r>
              <w:rPr>
                <w:lang w:val="en-US"/>
              </w:rPr>
              <w:t xml:space="preserve"> i </w:t>
            </w:r>
            <w:proofErr w:type="spellStart"/>
            <w:r>
              <w:rPr>
                <w:lang w:val="en-US"/>
              </w:rPr>
              <w:t>samohrani</w:t>
            </w:r>
            <w:proofErr w:type="spellEnd"/>
            <w:r>
              <w:rPr>
                <w:lang w:val="en-US"/>
              </w:rPr>
              <w:t xml:space="preserve"> </w:t>
            </w:r>
            <w:proofErr w:type="spellStart"/>
            <w:r>
              <w:rPr>
                <w:lang w:val="en-US"/>
              </w:rPr>
              <w:t>roditelj</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dijete</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jednoroditeljske</w:t>
            </w:r>
            <w:proofErr w:type="spellEnd"/>
            <w:r>
              <w:rPr>
                <w:lang w:val="en-US"/>
              </w:rPr>
              <w:t xml:space="preserve"> </w:t>
            </w:r>
            <w:proofErr w:type="spellStart"/>
            <w:r>
              <w:rPr>
                <w:lang w:val="en-US"/>
              </w:rPr>
              <w:t>obitelji</w:t>
            </w:r>
            <w:proofErr w:type="spellEnd"/>
            <w:r>
              <w:rPr>
                <w:lang w:val="en-US"/>
              </w:rPr>
              <w:t xml:space="preserve"> </w:t>
            </w:r>
            <w:proofErr w:type="spellStart"/>
            <w:r>
              <w:rPr>
                <w:lang w:val="en-US"/>
              </w:rPr>
              <w:t>ima</w:t>
            </w:r>
            <w:proofErr w:type="spellEnd"/>
            <w:r>
              <w:rPr>
                <w:lang w:val="en-US"/>
              </w:rPr>
              <w:t xml:space="preserve"> </w:t>
            </w:r>
            <w:proofErr w:type="spellStart"/>
            <w:r>
              <w:rPr>
                <w:lang w:val="en-US"/>
              </w:rPr>
              <w:t>prebivalište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području</w:t>
            </w:r>
            <w:proofErr w:type="spellEnd"/>
            <w:r>
              <w:rPr>
                <w:lang w:val="en-US"/>
              </w:rPr>
              <w:t xml:space="preserve"> </w:t>
            </w:r>
            <w:proofErr w:type="spellStart"/>
            <w:r>
              <w:rPr>
                <w:lang w:val="en-US"/>
              </w:rPr>
              <w:t>grada</w:t>
            </w:r>
            <w:proofErr w:type="spellEnd"/>
            <w:r>
              <w:rPr>
                <w:lang w:val="en-US"/>
              </w:rPr>
              <w:t xml:space="preserve"> Nina;</w:t>
            </w:r>
          </w:p>
          <w:p w:rsidR="002F64A7" w:rsidRDefault="002F64A7" w:rsidP="00241369">
            <w:pPr>
              <w:spacing w:after="0" w:line="240" w:lineRule="auto"/>
              <w:jc w:val="both"/>
              <w:rPr>
                <w:lang w:val="en-US"/>
              </w:rPr>
            </w:pPr>
            <w:r>
              <w:rPr>
                <w:lang w:val="en-US"/>
              </w:rPr>
              <w:t xml:space="preserve"> </w:t>
            </w:r>
            <w:proofErr w:type="spellStart"/>
            <w:r>
              <w:rPr>
                <w:lang w:val="en-US"/>
              </w:rPr>
              <w:t>Dijete</w:t>
            </w:r>
            <w:proofErr w:type="spellEnd"/>
            <w:r>
              <w:rPr>
                <w:lang w:val="en-US"/>
              </w:rPr>
              <w:t xml:space="preserve"> </w:t>
            </w:r>
            <w:proofErr w:type="spellStart"/>
            <w:r>
              <w:rPr>
                <w:lang w:val="en-US"/>
              </w:rPr>
              <w:t>kojem</w:t>
            </w:r>
            <w:proofErr w:type="spellEnd"/>
            <w:r>
              <w:rPr>
                <w:lang w:val="en-US"/>
              </w:rPr>
              <w:t xml:space="preserve"> </w:t>
            </w:r>
            <w:proofErr w:type="spellStart"/>
            <w:r>
              <w:rPr>
                <w:lang w:val="en-US"/>
              </w:rPr>
              <w:t>skrbnik</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udomitelj</w:t>
            </w:r>
            <w:proofErr w:type="spellEnd"/>
            <w:r>
              <w:rPr>
                <w:lang w:val="en-US"/>
              </w:rPr>
              <w:t xml:space="preserve"> </w:t>
            </w:r>
            <w:proofErr w:type="spellStart"/>
            <w:r>
              <w:rPr>
                <w:lang w:val="en-US"/>
              </w:rPr>
              <w:t>ima</w:t>
            </w:r>
            <w:proofErr w:type="spellEnd"/>
            <w:r>
              <w:rPr>
                <w:lang w:val="en-US"/>
              </w:rPr>
              <w:t xml:space="preserve"> </w:t>
            </w:r>
            <w:proofErr w:type="spellStart"/>
            <w:r>
              <w:rPr>
                <w:lang w:val="en-US"/>
              </w:rPr>
              <w:t>prebivalište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području</w:t>
            </w:r>
            <w:proofErr w:type="spellEnd"/>
            <w:r>
              <w:rPr>
                <w:lang w:val="en-US"/>
              </w:rPr>
              <w:t xml:space="preserve"> </w:t>
            </w:r>
            <w:proofErr w:type="spellStart"/>
            <w:r>
              <w:rPr>
                <w:lang w:val="en-US"/>
              </w:rPr>
              <w:t>grada</w:t>
            </w:r>
            <w:proofErr w:type="spellEnd"/>
            <w:r>
              <w:rPr>
                <w:lang w:val="en-US"/>
              </w:rPr>
              <w:t xml:space="preserve"> Nina, </w:t>
            </w:r>
            <w:proofErr w:type="spellStart"/>
            <w:r>
              <w:rPr>
                <w:lang w:val="en-US"/>
              </w:rPr>
              <w:t>neovisno</w:t>
            </w:r>
            <w:proofErr w:type="spellEnd"/>
            <w:r>
              <w:rPr>
                <w:lang w:val="en-US"/>
              </w:rPr>
              <w:t xml:space="preserve"> o </w:t>
            </w:r>
            <w:proofErr w:type="spellStart"/>
            <w:r>
              <w:rPr>
                <w:lang w:val="en-US"/>
              </w:rPr>
              <w:t>prebivalištu</w:t>
            </w:r>
            <w:proofErr w:type="spellEnd"/>
            <w:r>
              <w:rPr>
                <w:lang w:val="en-US"/>
              </w:rPr>
              <w:t xml:space="preserve"> </w:t>
            </w:r>
            <w:proofErr w:type="spellStart"/>
            <w:r>
              <w:rPr>
                <w:lang w:val="en-US"/>
              </w:rPr>
              <w:t>djeteta</w:t>
            </w:r>
            <w:proofErr w:type="spellEnd"/>
            <w:r>
              <w:rPr>
                <w:lang w:val="en-US"/>
              </w:rPr>
              <w:t>;</w:t>
            </w:r>
          </w:p>
          <w:p w:rsidR="002F64A7" w:rsidRDefault="002F64A7" w:rsidP="00241369">
            <w:pPr>
              <w:spacing w:after="0" w:line="240" w:lineRule="auto"/>
              <w:jc w:val="both"/>
              <w:rPr>
                <w:lang w:val="en-US"/>
              </w:rPr>
            </w:pPr>
            <w:proofErr w:type="spellStart"/>
            <w:r>
              <w:rPr>
                <w:lang w:val="en-US"/>
              </w:rPr>
              <w:t>Dijete</w:t>
            </w:r>
            <w:proofErr w:type="spellEnd"/>
            <w:r>
              <w:rPr>
                <w:lang w:val="en-US"/>
              </w:rPr>
              <w:t xml:space="preserve"> </w:t>
            </w:r>
            <w:proofErr w:type="spellStart"/>
            <w:r>
              <w:rPr>
                <w:lang w:val="en-US"/>
              </w:rPr>
              <w:t>strani</w:t>
            </w:r>
            <w:proofErr w:type="spellEnd"/>
            <w:r>
              <w:rPr>
                <w:lang w:val="en-US"/>
              </w:rPr>
              <w:t xml:space="preserve"> </w:t>
            </w:r>
            <w:proofErr w:type="spellStart"/>
            <w:r>
              <w:rPr>
                <w:lang w:val="en-US"/>
              </w:rPr>
              <w:t>državljanin</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odobrenim</w:t>
            </w:r>
            <w:proofErr w:type="spellEnd"/>
            <w:r>
              <w:rPr>
                <w:lang w:val="en-US"/>
              </w:rPr>
              <w:t xml:space="preserve"> </w:t>
            </w:r>
            <w:proofErr w:type="spellStart"/>
            <w:r>
              <w:rPr>
                <w:lang w:val="en-US"/>
              </w:rPr>
              <w:t>privremenim</w:t>
            </w:r>
            <w:proofErr w:type="spellEnd"/>
            <w:r>
              <w:rPr>
                <w:lang w:val="en-US"/>
              </w:rPr>
              <w:t xml:space="preserve"> </w:t>
            </w:r>
            <w:proofErr w:type="spellStart"/>
            <w:r>
              <w:rPr>
                <w:lang w:val="en-US"/>
              </w:rPr>
              <w:t>boravkom</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odobrenom</w:t>
            </w:r>
            <w:proofErr w:type="spellEnd"/>
            <w:r>
              <w:rPr>
                <w:lang w:val="en-US"/>
              </w:rPr>
              <w:t xml:space="preserve"> </w:t>
            </w:r>
            <w:proofErr w:type="spellStart"/>
            <w:r>
              <w:rPr>
                <w:lang w:val="en-US"/>
              </w:rPr>
              <w:t>međunarodnom</w:t>
            </w:r>
            <w:proofErr w:type="spellEnd"/>
            <w:r>
              <w:rPr>
                <w:lang w:val="en-US"/>
              </w:rPr>
              <w:t xml:space="preserve"> </w:t>
            </w:r>
            <w:proofErr w:type="spellStart"/>
            <w:r>
              <w:rPr>
                <w:lang w:val="en-US"/>
              </w:rPr>
              <w:t>zaštitom</w:t>
            </w:r>
            <w:proofErr w:type="spellEnd"/>
            <w:r>
              <w:rPr>
                <w:lang w:val="en-US"/>
              </w:rPr>
              <w:t xml:space="preserve"> u </w:t>
            </w:r>
            <w:proofErr w:type="spellStart"/>
            <w:r>
              <w:rPr>
                <w:lang w:val="en-US"/>
              </w:rPr>
              <w:t>Republici</w:t>
            </w:r>
            <w:proofErr w:type="spellEnd"/>
            <w:r>
              <w:rPr>
                <w:lang w:val="en-US"/>
              </w:rPr>
              <w:t xml:space="preserve"> </w:t>
            </w:r>
            <w:proofErr w:type="spellStart"/>
            <w:r>
              <w:rPr>
                <w:lang w:val="en-US"/>
              </w:rPr>
              <w:t>Hrvatskoj</w:t>
            </w:r>
            <w:proofErr w:type="spellEnd"/>
            <w:r>
              <w:rPr>
                <w:lang w:val="en-US"/>
              </w:rPr>
              <w:t xml:space="preserve">, </w:t>
            </w:r>
            <w:proofErr w:type="spellStart"/>
            <w:r>
              <w:rPr>
                <w:lang w:val="en-US"/>
              </w:rPr>
              <w:t>koje</w:t>
            </w:r>
            <w:proofErr w:type="spellEnd"/>
            <w:r>
              <w:rPr>
                <w:lang w:val="en-US"/>
              </w:rPr>
              <w:t xml:space="preserve"> </w:t>
            </w:r>
            <w:proofErr w:type="spellStart"/>
            <w:r>
              <w:rPr>
                <w:lang w:val="en-US"/>
              </w:rPr>
              <w:t>živi</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području</w:t>
            </w:r>
            <w:proofErr w:type="spellEnd"/>
            <w:r>
              <w:rPr>
                <w:lang w:val="en-US"/>
              </w:rPr>
              <w:t xml:space="preserve"> </w:t>
            </w:r>
            <w:proofErr w:type="spellStart"/>
            <w:r>
              <w:rPr>
                <w:lang w:val="en-US"/>
              </w:rPr>
              <w:t>grada</w:t>
            </w:r>
            <w:proofErr w:type="spellEnd"/>
            <w:r>
              <w:rPr>
                <w:lang w:val="en-US"/>
              </w:rPr>
              <w:t xml:space="preserve"> Nina </w:t>
            </w:r>
            <w:proofErr w:type="spellStart"/>
            <w:r>
              <w:rPr>
                <w:lang w:val="en-US"/>
              </w:rPr>
              <w:t>zajedno</w:t>
            </w:r>
            <w:proofErr w:type="spellEnd"/>
            <w:r>
              <w:rPr>
                <w:lang w:val="en-US"/>
              </w:rPr>
              <w:t xml:space="preserve"> s </w:t>
            </w:r>
            <w:proofErr w:type="spellStart"/>
            <w:r>
              <w:rPr>
                <w:lang w:val="en-US"/>
              </w:rPr>
              <w:t>oba</w:t>
            </w:r>
            <w:proofErr w:type="spellEnd"/>
            <w:r>
              <w:rPr>
                <w:lang w:val="en-US"/>
              </w:rPr>
              <w:t xml:space="preserve"> </w:t>
            </w:r>
            <w:proofErr w:type="spellStart"/>
            <w:r>
              <w:rPr>
                <w:lang w:val="en-US"/>
              </w:rPr>
              <w:t>roditelja</w:t>
            </w:r>
            <w:proofErr w:type="spellEnd"/>
            <w:r>
              <w:rPr>
                <w:lang w:val="en-US"/>
              </w:rPr>
              <w:t xml:space="preserve">, </w:t>
            </w:r>
            <w:proofErr w:type="spellStart"/>
            <w:r>
              <w:rPr>
                <w:lang w:val="en-US"/>
              </w:rPr>
              <w:t>odnosno</w:t>
            </w:r>
            <w:proofErr w:type="spellEnd"/>
            <w:r>
              <w:rPr>
                <w:lang w:val="en-US"/>
              </w:rPr>
              <w:t xml:space="preserve"> </w:t>
            </w:r>
            <w:proofErr w:type="spellStart"/>
            <w:r>
              <w:rPr>
                <w:lang w:val="en-US"/>
              </w:rPr>
              <w:t>samohranim</w:t>
            </w:r>
            <w:proofErr w:type="spellEnd"/>
            <w:r>
              <w:rPr>
                <w:lang w:val="en-US"/>
              </w:rPr>
              <w:t xml:space="preserve"> </w:t>
            </w:r>
            <w:proofErr w:type="spellStart"/>
            <w:r>
              <w:rPr>
                <w:lang w:val="en-US"/>
              </w:rPr>
              <w:t>roditeljem</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jednim</w:t>
            </w:r>
            <w:proofErr w:type="spellEnd"/>
            <w:r>
              <w:rPr>
                <w:lang w:val="en-US"/>
              </w:rPr>
              <w:t xml:space="preserve"> </w:t>
            </w:r>
            <w:proofErr w:type="spellStart"/>
            <w:r>
              <w:rPr>
                <w:lang w:val="en-US"/>
              </w:rPr>
              <w:t>roditeljem</w:t>
            </w:r>
            <w:proofErr w:type="spellEnd"/>
            <w:r>
              <w:rPr>
                <w:lang w:val="en-US"/>
              </w:rPr>
              <w:t xml:space="preserve"> </w:t>
            </w:r>
            <w:proofErr w:type="spellStart"/>
            <w:r>
              <w:rPr>
                <w:lang w:val="en-US"/>
              </w:rPr>
              <w:t>ukoliko</w:t>
            </w:r>
            <w:proofErr w:type="spellEnd"/>
            <w:r>
              <w:rPr>
                <w:lang w:val="en-US"/>
              </w:rPr>
              <w:t xml:space="preserve"> se </w:t>
            </w:r>
            <w:proofErr w:type="spellStart"/>
            <w:r>
              <w:rPr>
                <w:lang w:val="en-US"/>
              </w:rPr>
              <w:t>radi</w:t>
            </w:r>
            <w:proofErr w:type="spellEnd"/>
            <w:r>
              <w:rPr>
                <w:lang w:val="en-US"/>
              </w:rPr>
              <w:t xml:space="preserve"> o </w:t>
            </w:r>
            <w:proofErr w:type="spellStart"/>
            <w:r>
              <w:rPr>
                <w:lang w:val="en-US"/>
              </w:rPr>
              <w:t>jednoroditeljskoj</w:t>
            </w:r>
            <w:proofErr w:type="spellEnd"/>
            <w:r>
              <w:rPr>
                <w:lang w:val="en-US"/>
              </w:rPr>
              <w:t xml:space="preserve"> </w:t>
            </w:r>
            <w:proofErr w:type="spellStart"/>
            <w:r>
              <w:rPr>
                <w:lang w:val="en-US"/>
              </w:rPr>
              <w:t>obitelji</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40</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both"/>
              <w:rPr>
                <w:lang w:val="en-US"/>
              </w:rPr>
            </w:pPr>
            <w:proofErr w:type="spellStart"/>
            <w:r>
              <w:rPr>
                <w:lang w:val="en-US"/>
              </w:rPr>
              <w:t>Djeca</w:t>
            </w:r>
            <w:proofErr w:type="spellEnd"/>
            <w:r>
              <w:rPr>
                <w:lang w:val="en-US"/>
              </w:rPr>
              <w:t xml:space="preserve"> </w:t>
            </w:r>
            <w:proofErr w:type="spellStart"/>
            <w:r>
              <w:rPr>
                <w:lang w:val="en-US"/>
              </w:rPr>
              <w:t>roditelja</w:t>
            </w:r>
            <w:proofErr w:type="spellEnd"/>
            <w:r>
              <w:rPr>
                <w:lang w:val="en-US"/>
              </w:rPr>
              <w:t xml:space="preserve"> </w:t>
            </w:r>
            <w:proofErr w:type="spellStart"/>
            <w:r>
              <w:rPr>
                <w:lang w:val="en-US"/>
              </w:rPr>
              <w:t>žrtava</w:t>
            </w:r>
            <w:proofErr w:type="spellEnd"/>
            <w:r>
              <w:rPr>
                <w:lang w:val="en-US"/>
              </w:rPr>
              <w:t xml:space="preserve"> i </w:t>
            </w:r>
            <w:proofErr w:type="spellStart"/>
            <w:r>
              <w:rPr>
                <w:lang w:val="en-US"/>
              </w:rPr>
              <w:t>invalida</w:t>
            </w:r>
            <w:proofErr w:type="spellEnd"/>
            <w:r>
              <w:rPr>
                <w:lang w:val="en-US"/>
              </w:rPr>
              <w:t xml:space="preserve"> </w:t>
            </w:r>
            <w:proofErr w:type="spellStart"/>
            <w:r>
              <w:rPr>
                <w:lang w:val="en-US"/>
              </w:rPr>
              <w:t>Domovinskog</w:t>
            </w:r>
            <w:proofErr w:type="spellEnd"/>
            <w:r>
              <w:rPr>
                <w:lang w:val="en-US"/>
              </w:rPr>
              <w:t xml:space="preserve"> rata</w:t>
            </w:r>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30</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both"/>
              <w:rPr>
                <w:lang w:val="en-US"/>
              </w:rPr>
            </w:pPr>
            <w:proofErr w:type="spellStart"/>
            <w:r>
              <w:rPr>
                <w:lang w:val="en-US"/>
              </w:rPr>
              <w:t>Dijete</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obitelji</w:t>
            </w:r>
            <w:proofErr w:type="spellEnd"/>
            <w:r>
              <w:rPr>
                <w:lang w:val="en-US"/>
              </w:rPr>
              <w:t xml:space="preserve"> s </w:t>
            </w:r>
            <w:proofErr w:type="spellStart"/>
            <w:r>
              <w:rPr>
                <w:lang w:val="en-US"/>
              </w:rPr>
              <w:t>oba</w:t>
            </w:r>
            <w:proofErr w:type="spellEnd"/>
            <w:r>
              <w:rPr>
                <w:lang w:val="en-US"/>
              </w:rPr>
              <w:t xml:space="preserve"> </w:t>
            </w:r>
            <w:proofErr w:type="spellStart"/>
            <w:r>
              <w:rPr>
                <w:lang w:val="en-US"/>
              </w:rPr>
              <w:t>roditelja</w:t>
            </w:r>
            <w:proofErr w:type="spellEnd"/>
            <w:r>
              <w:rPr>
                <w:lang w:val="en-US"/>
              </w:rPr>
              <w:t xml:space="preserve">, a </w:t>
            </w:r>
            <w:proofErr w:type="spellStart"/>
            <w:r>
              <w:rPr>
                <w:lang w:val="en-US"/>
              </w:rPr>
              <w:t>koje</w:t>
            </w:r>
            <w:proofErr w:type="spellEnd"/>
            <w:r>
              <w:rPr>
                <w:lang w:val="en-US"/>
              </w:rPr>
              <w:t xml:space="preserve"> </w:t>
            </w:r>
            <w:proofErr w:type="spellStart"/>
            <w:r>
              <w:rPr>
                <w:lang w:val="en-US"/>
              </w:rPr>
              <w:t>zajedno</w:t>
            </w:r>
            <w:proofErr w:type="spellEnd"/>
            <w:r>
              <w:rPr>
                <w:lang w:val="en-US"/>
              </w:rPr>
              <w:t xml:space="preserve"> s </w:t>
            </w:r>
            <w:proofErr w:type="spellStart"/>
            <w:r>
              <w:rPr>
                <w:lang w:val="en-US"/>
              </w:rPr>
              <w:t>jednim</w:t>
            </w:r>
            <w:proofErr w:type="spellEnd"/>
            <w:r>
              <w:rPr>
                <w:lang w:val="en-US"/>
              </w:rPr>
              <w:t xml:space="preserve"> </w:t>
            </w:r>
            <w:proofErr w:type="spellStart"/>
            <w:r>
              <w:rPr>
                <w:lang w:val="en-US"/>
              </w:rPr>
              <w:t>roditeljem</w:t>
            </w:r>
            <w:proofErr w:type="spellEnd"/>
            <w:r>
              <w:rPr>
                <w:lang w:val="en-US"/>
              </w:rPr>
              <w:t xml:space="preserve"> </w:t>
            </w:r>
            <w:proofErr w:type="spellStart"/>
            <w:r>
              <w:rPr>
                <w:lang w:val="en-US"/>
              </w:rPr>
              <w:t>ima</w:t>
            </w:r>
            <w:proofErr w:type="spellEnd"/>
            <w:r>
              <w:rPr>
                <w:lang w:val="en-US"/>
              </w:rPr>
              <w:t xml:space="preserve"> </w:t>
            </w:r>
            <w:proofErr w:type="spellStart"/>
            <w:r>
              <w:rPr>
                <w:lang w:val="en-US"/>
              </w:rPr>
              <w:t>prebivalište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području</w:t>
            </w:r>
            <w:proofErr w:type="spellEnd"/>
            <w:r>
              <w:rPr>
                <w:lang w:val="en-US"/>
              </w:rPr>
              <w:t xml:space="preserve"> </w:t>
            </w:r>
            <w:proofErr w:type="spellStart"/>
            <w:r>
              <w:rPr>
                <w:lang w:val="en-US"/>
              </w:rPr>
              <w:t>grada</w:t>
            </w:r>
            <w:proofErr w:type="spellEnd"/>
            <w:r>
              <w:rPr>
                <w:lang w:val="en-US"/>
              </w:rPr>
              <w:t xml:space="preserve"> Nina</w:t>
            </w:r>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20</w:t>
            </w:r>
          </w:p>
        </w:tc>
      </w:tr>
      <w:tr w:rsidR="002F64A7" w:rsidTr="00241369">
        <w:tc>
          <w:tcPr>
            <w:tcW w:w="3329" w:type="dxa"/>
            <w:tcBorders>
              <w:top w:val="single" w:sz="4" w:space="0" w:color="auto"/>
              <w:left w:val="single" w:sz="4" w:space="0" w:color="auto"/>
              <w:bottom w:val="single" w:sz="4" w:space="0" w:color="auto"/>
              <w:right w:val="single" w:sz="4" w:space="0" w:color="auto"/>
            </w:tcBorders>
          </w:tcPr>
          <w:p w:rsidR="002F64A7" w:rsidRDefault="002F64A7" w:rsidP="00241369">
            <w:pPr>
              <w:spacing w:after="0" w:line="240" w:lineRule="auto"/>
              <w:rPr>
                <w:lang w:val="en-US"/>
              </w:rPr>
            </w:pPr>
          </w:p>
          <w:p w:rsidR="002F64A7" w:rsidRDefault="002F64A7" w:rsidP="00241369">
            <w:pPr>
              <w:spacing w:after="0" w:line="240" w:lineRule="auto"/>
              <w:rPr>
                <w:lang w:val="en-US"/>
              </w:rPr>
            </w:pPr>
          </w:p>
          <w:p w:rsidR="002F64A7" w:rsidRDefault="002F64A7" w:rsidP="00241369">
            <w:pPr>
              <w:spacing w:after="0" w:line="240" w:lineRule="auto"/>
              <w:jc w:val="center"/>
              <w:rPr>
                <w:lang w:val="en-US"/>
              </w:rPr>
            </w:pPr>
            <w:proofErr w:type="spellStart"/>
            <w:r>
              <w:rPr>
                <w:lang w:val="en-US"/>
              </w:rPr>
              <w:t>Djeca</w:t>
            </w:r>
            <w:proofErr w:type="spellEnd"/>
            <w:r>
              <w:rPr>
                <w:lang w:val="en-US"/>
              </w:rPr>
              <w:t xml:space="preserve"> </w:t>
            </w:r>
            <w:proofErr w:type="spellStart"/>
            <w:r>
              <w:rPr>
                <w:lang w:val="en-US"/>
              </w:rPr>
              <w:t>zaposlenih</w:t>
            </w:r>
            <w:proofErr w:type="spellEnd"/>
            <w:r>
              <w:rPr>
                <w:lang w:val="en-US"/>
              </w:rPr>
              <w:t xml:space="preserve"> </w:t>
            </w:r>
            <w:proofErr w:type="spellStart"/>
            <w:r>
              <w:rPr>
                <w:lang w:val="en-US"/>
              </w:rPr>
              <w:t>roditelja</w:t>
            </w:r>
            <w:proofErr w:type="spellEnd"/>
          </w:p>
        </w:tc>
        <w:tc>
          <w:tcPr>
            <w:tcW w:w="3329"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rPr>
                <w:lang w:val="en-US"/>
              </w:rPr>
            </w:pPr>
            <w:proofErr w:type="spellStart"/>
            <w:r>
              <w:rPr>
                <w:lang w:val="en-US"/>
              </w:rPr>
              <w:t>Dijete</w:t>
            </w:r>
            <w:proofErr w:type="spellEnd"/>
            <w:r>
              <w:rPr>
                <w:lang w:val="en-US"/>
              </w:rPr>
              <w:t xml:space="preserve"> </w:t>
            </w:r>
            <w:proofErr w:type="spellStart"/>
            <w:r>
              <w:rPr>
                <w:lang w:val="en-US"/>
              </w:rPr>
              <w:t>zaposlenih</w:t>
            </w:r>
            <w:proofErr w:type="spellEnd"/>
            <w:r>
              <w:rPr>
                <w:lang w:val="en-US"/>
              </w:rPr>
              <w:t xml:space="preserve"> </w:t>
            </w:r>
            <w:proofErr w:type="spellStart"/>
            <w:r>
              <w:rPr>
                <w:lang w:val="en-US"/>
              </w:rPr>
              <w:t>roditelja-oba</w:t>
            </w:r>
            <w:proofErr w:type="spellEnd"/>
            <w:r>
              <w:rPr>
                <w:lang w:val="en-US"/>
              </w:rPr>
              <w:t xml:space="preserve"> </w:t>
            </w:r>
            <w:proofErr w:type="spellStart"/>
            <w:r>
              <w:rPr>
                <w:lang w:val="en-US"/>
              </w:rPr>
              <w:t>zaposlena</w:t>
            </w:r>
            <w:proofErr w:type="spellEnd"/>
            <w:r>
              <w:rPr>
                <w:lang w:val="en-US"/>
              </w:rPr>
              <w:t xml:space="preserve"> </w:t>
            </w:r>
            <w:proofErr w:type="spellStart"/>
            <w:r>
              <w:rPr>
                <w:lang w:val="en-US"/>
              </w:rPr>
              <w:t>roditelja</w:t>
            </w:r>
            <w:proofErr w:type="spellEnd"/>
          </w:p>
          <w:p w:rsidR="002F64A7" w:rsidRDefault="002F64A7" w:rsidP="00241369">
            <w:pPr>
              <w:spacing w:after="0" w:line="240" w:lineRule="auto"/>
              <w:rPr>
                <w:lang w:val="en-US"/>
              </w:rPr>
            </w:pPr>
            <w:proofErr w:type="spellStart"/>
            <w:r>
              <w:rPr>
                <w:lang w:val="en-US"/>
              </w:rPr>
              <w:t>Dijete</w:t>
            </w:r>
            <w:proofErr w:type="spellEnd"/>
            <w:r>
              <w:rPr>
                <w:lang w:val="en-US"/>
              </w:rPr>
              <w:t xml:space="preserve"> </w:t>
            </w:r>
            <w:proofErr w:type="spellStart"/>
            <w:r>
              <w:rPr>
                <w:lang w:val="en-US"/>
              </w:rPr>
              <w:t>samohranog</w:t>
            </w:r>
            <w:proofErr w:type="spellEnd"/>
            <w:r>
              <w:rPr>
                <w:lang w:val="en-US"/>
              </w:rPr>
              <w:t xml:space="preserve"> </w:t>
            </w:r>
            <w:proofErr w:type="spellStart"/>
            <w:r>
              <w:rPr>
                <w:lang w:val="en-US"/>
              </w:rPr>
              <w:t>zaposlenog</w:t>
            </w:r>
            <w:proofErr w:type="spellEnd"/>
            <w:r>
              <w:rPr>
                <w:lang w:val="en-US"/>
              </w:rPr>
              <w:t xml:space="preserve"> </w:t>
            </w:r>
            <w:proofErr w:type="spellStart"/>
            <w:r>
              <w:rPr>
                <w:lang w:val="en-US"/>
              </w:rPr>
              <w:t>roditelja</w:t>
            </w:r>
            <w:proofErr w:type="spellEnd"/>
            <w:r>
              <w:rPr>
                <w:lang w:val="en-US"/>
              </w:rPr>
              <w:t>/</w:t>
            </w:r>
            <w:proofErr w:type="spellStart"/>
            <w:r>
              <w:rPr>
                <w:lang w:val="en-US"/>
              </w:rPr>
              <w:t>uzetog</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uzdržavanje</w:t>
            </w:r>
            <w:proofErr w:type="spellEnd"/>
          </w:p>
          <w:p w:rsidR="002F64A7" w:rsidRDefault="002F64A7" w:rsidP="00241369">
            <w:pPr>
              <w:spacing w:after="0" w:line="240" w:lineRule="auto"/>
              <w:rPr>
                <w:lang w:val="en-US"/>
              </w:rPr>
            </w:pPr>
            <w:proofErr w:type="spellStart"/>
            <w:r>
              <w:rPr>
                <w:lang w:val="en-US"/>
              </w:rPr>
              <w:t>Dijete</w:t>
            </w:r>
            <w:proofErr w:type="spellEnd"/>
            <w:r>
              <w:rPr>
                <w:lang w:val="en-US"/>
              </w:rPr>
              <w:t xml:space="preserve"> </w:t>
            </w:r>
            <w:proofErr w:type="spellStart"/>
            <w:r>
              <w:rPr>
                <w:lang w:val="en-US"/>
              </w:rPr>
              <w:t>zaposlenog</w:t>
            </w:r>
            <w:proofErr w:type="spellEnd"/>
            <w:r>
              <w:rPr>
                <w:lang w:val="en-US"/>
              </w:rPr>
              <w:t xml:space="preserve"> </w:t>
            </w:r>
            <w:proofErr w:type="spellStart"/>
            <w:r>
              <w:rPr>
                <w:lang w:val="en-US"/>
              </w:rPr>
              <w:t>roditelja-jedan</w:t>
            </w:r>
            <w:proofErr w:type="spellEnd"/>
            <w:r>
              <w:rPr>
                <w:lang w:val="en-US"/>
              </w:rPr>
              <w:t xml:space="preserve"> </w:t>
            </w:r>
            <w:proofErr w:type="spellStart"/>
            <w:r>
              <w:rPr>
                <w:lang w:val="en-US"/>
              </w:rPr>
              <w:t>zaposleni</w:t>
            </w:r>
            <w:proofErr w:type="spellEnd"/>
            <w:r>
              <w:rPr>
                <w:lang w:val="en-US"/>
              </w:rPr>
              <w:t xml:space="preserve"> </w:t>
            </w:r>
            <w:proofErr w:type="spellStart"/>
            <w:r>
              <w:rPr>
                <w:lang w:val="en-US"/>
              </w:rPr>
              <w:t>roditelj</w:t>
            </w:r>
            <w:proofErr w:type="spellEnd"/>
          </w:p>
        </w:tc>
        <w:tc>
          <w:tcPr>
            <w:tcW w:w="2404" w:type="dxa"/>
            <w:tcBorders>
              <w:top w:val="single" w:sz="4" w:space="0" w:color="auto"/>
              <w:left w:val="single" w:sz="4" w:space="0" w:color="auto"/>
              <w:bottom w:val="single" w:sz="4" w:space="0" w:color="auto"/>
              <w:right w:val="single" w:sz="4" w:space="0" w:color="auto"/>
            </w:tcBorders>
          </w:tcPr>
          <w:p w:rsidR="002F64A7" w:rsidRDefault="002F64A7" w:rsidP="00241369">
            <w:pPr>
              <w:spacing w:after="0" w:line="240" w:lineRule="auto"/>
              <w:jc w:val="center"/>
              <w:rPr>
                <w:lang w:val="en-US"/>
              </w:rPr>
            </w:pPr>
            <w:r>
              <w:rPr>
                <w:lang w:val="en-US"/>
              </w:rPr>
              <w:t>20</w:t>
            </w:r>
          </w:p>
          <w:p w:rsidR="002F64A7" w:rsidRDefault="002F64A7" w:rsidP="00241369">
            <w:pPr>
              <w:spacing w:after="0" w:line="240" w:lineRule="auto"/>
              <w:rPr>
                <w:lang w:val="en-US"/>
              </w:rPr>
            </w:pPr>
          </w:p>
          <w:p w:rsidR="002F64A7" w:rsidRDefault="002F64A7" w:rsidP="00241369">
            <w:pPr>
              <w:spacing w:after="0" w:line="240" w:lineRule="auto"/>
              <w:jc w:val="center"/>
              <w:rPr>
                <w:lang w:val="en-US"/>
              </w:rPr>
            </w:pPr>
            <w:r>
              <w:rPr>
                <w:lang w:val="en-US"/>
              </w:rPr>
              <w:t>20</w:t>
            </w:r>
          </w:p>
          <w:p w:rsidR="002F64A7" w:rsidRDefault="002F64A7" w:rsidP="00241369">
            <w:pPr>
              <w:spacing w:after="0" w:line="240" w:lineRule="auto"/>
              <w:rPr>
                <w:lang w:val="en-US"/>
              </w:rPr>
            </w:pPr>
          </w:p>
          <w:p w:rsidR="002F64A7" w:rsidRDefault="002F64A7" w:rsidP="00241369">
            <w:pPr>
              <w:spacing w:after="0" w:line="240" w:lineRule="auto"/>
              <w:jc w:val="center"/>
              <w:rPr>
                <w:lang w:val="en-US"/>
              </w:rPr>
            </w:pPr>
            <w:r>
              <w:rPr>
                <w:lang w:val="en-US"/>
              </w:rPr>
              <w:t>10</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tcPr>
          <w:p w:rsidR="002F64A7" w:rsidRDefault="002F64A7" w:rsidP="00241369">
            <w:pPr>
              <w:spacing w:after="0" w:line="240" w:lineRule="auto"/>
              <w:rPr>
                <w:lang w:val="en-US"/>
              </w:rPr>
            </w:pPr>
            <w:proofErr w:type="spellStart"/>
            <w:r>
              <w:rPr>
                <w:lang w:val="en-US"/>
              </w:rPr>
              <w:t>Dijete</w:t>
            </w:r>
            <w:proofErr w:type="spellEnd"/>
            <w:r>
              <w:rPr>
                <w:lang w:val="en-US"/>
              </w:rPr>
              <w:t xml:space="preserve"> s </w:t>
            </w:r>
            <w:proofErr w:type="spellStart"/>
            <w:r>
              <w:rPr>
                <w:lang w:val="en-US"/>
              </w:rPr>
              <w:t>teškoćama</w:t>
            </w:r>
            <w:proofErr w:type="spellEnd"/>
            <w:r>
              <w:rPr>
                <w:lang w:val="en-US"/>
              </w:rPr>
              <w:t xml:space="preserve"> u </w:t>
            </w:r>
            <w:proofErr w:type="spellStart"/>
            <w:r>
              <w:rPr>
                <w:lang w:val="en-US"/>
              </w:rPr>
              <w:t>razvoju</w:t>
            </w:r>
            <w:proofErr w:type="spellEnd"/>
          </w:p>
          <w:p w:rsidR="002F64A7" w:rsidRDefault="002F64A7" w:rsidP="00241369">
            <w:pPr>
              <w:spacing w:after="0" w:line="240" w:lineRule="auto"/>
              <w:rPr>
                <w:lang w:val="en-US"/>
              </w:rPr>
            </w:pPr>
            <w:proofErr w:type="spellStart"/>
            <w:r>
              <w:rPr>
                <w:lang w:val="en-US"/>
              </w:rPr>
              <w:t>Djeca</w:t>
            </w:r>
            <w:proofErr w:type="spellEnd"/>
            <w:r>
              <w:rPr>
                <w:lang w:val="en-US"/>
              </w:rPr>
              <w:t xml:space="preserve"> </w:t>
            </w:r>
            <w:proofErr w:type="spellStart"/>
            <w:r>
              <w:rPr>
                <w:lang w:val="en-US"/>
              </w:rPr>
              <w:t>osoba</w:t>
            </w:r>
            <w:proofErr w:type="spellEnd"/>
            <w:r>
              <w:rPr>
                <w:lang w:val="en-US"/>
              </w:rPr>
              <w:t xml:space="preserve"> s </w:t>
            </w:r>
            <w:proofErr w:type="spellStart"/>
            <w:r>
              <w:rPr>
                <w:lang w:val="en-US"/>
              </w:rPr>
              <w:t>invaliditetom</w:t>
            </w:r>
            <w:proofErr w:type="spellEnd"/>
            <w:r>
              <w:rPr>
                <w:lang w:val="en-US"/>
              </w:rPr>
              <w:t xml:space="preserve"> </w:t>
            </w:r>
            <w:proofErr w:type="spellStart"/>
            <w:r>
              <w:rPr>
                <w:lang w:val="en-US"/>
              </w:rPr>
              <w:t>upisanih</w:t>
            </w:r>
            <w:proofErr w:type="spellEnd"/>
            <w:r>
              <w:rPr>
                <w:lang w:val="en-US"/>
              </w:rPr>
              <w:t xml:space="preserve"> u </w:t>
            </w:r>
            <w:proofErr w:type="spellStart"/>
            <w:r>
              <w:rPr>
                <w:lang w:val="en-US"/>
              </w:rPr>
              <w:t>Hrvatski</w:t>
            </w:r>
            <w:proofErr w:type="spellEnd"/>
            <w:r>
              <w:rPr>
                <w:lang w:val="en-US"/>
              </w:rPr>
              <w:t xml:space="preserve"> </w:t>
            </w:r>
            <w:proofErr w:type="spellStart"/>
            <w:r>
              <w:rPr>
                <w:lang w:val="en-US"/>
              </w:rPr>
              <w:t>registar</w:t>
            </w:r>
            <w:proofErr w:type="spellEnd"/>
            <w:r>
              <w:rPr>
                <w:lang w:val="en-US"/>
              </w:rPr>
              <w:t xml:space="preserve"> </w:t>
            </w:r>
            <w:proofErr w:type="spellStart"/>
            <w:r>
              <w:rPr>
                <w:lang w:val="en-US"/>
              </w:rPr>
              <w:t>osoba</w:t>
            </w:r>
            <w:proofErr w:type="spellEnd"/>
            <w:r>
              <w:rPr>
                <w:lang w:val="en-US"/>
              </w:rPr>
              <w:t xml:space="preserve"> s </w:t>
            </w:r>
            <w:proofErr w:type="spellStart"/>
            <w:r>
              <w:rPr>
                <w:lang w:val="en-US"/>
              </w:rPr>
              <w:t>invaliditetom</w:t>
            </w:r>
            <w:proofErr w:type="spellEnd"/>
          </w:p>
          <w:p w:rsidR="002F64A7" w:rsidRDefault="002F64A7" w:rsidP="00241369">
            <w:pPr>
              <w:spacing w:after="0" w:line="240" w:lineRule="auto"/>
              <w:rPr>
                <w:lang w:val="en-US"/>
              </w:rPr>
            </w:pPr>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6</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rPr>
                <w:lang w:val="en-US"/>
              </w:rPr>
            </w:pPr>
            <w:proofErr w:type="spellStart"/>
            <w:r>
              <w:rPr>
                <w:lang w:val="en-US"/>
              </w:rPr>
              <w:t>Dijete</w:t>
            </w:r>
            <w:proofErr w:type="spellEnd"/>
            <w:r>
              <w:rPr>
                <w:lang w:val="en-US"/>
              </w:rPr>
              <w:t xml:space="preserve"> u </w:t>
            </w:r>
            <w:proofErr w:type="spellStart"/>
            <w:r>
              <w:rPr>
                <w:lang w:val="en-US"/>
              </w:rPr>
              <w:t>udomiteljskoj</w:t>
            </w:r>
            <w:proofErr w:type="spellEnd"/>
            <w:r>
              <w:rPr>
                <w:lang w:val="en-US"/>
              </w:rPr>
              <w:t xml:space="preserve"> </w:t>
            </w:r>
            <w:proofErr w:type="spellStart"/>
            <w:r>
              <w:rPr>
                <w:lang w:val="en-US"/>
              </w:rPr>
              <w:t>obitelji</w:t>
            </w:r>
            <w:proofErr w:type="spellEnd"/>
            <w:r>
              <w:rPr>
                <w:lang w:val="en-US"/>
              </w:rPr>
              <w:t xml:space="preserve">, bez </w:t>
            </w:r>
            <w:proofErr w:type="spellStart"/>
            <w:r>
              <w:rPr>
                <w:lang w:val="en-US"/>
              </w:rPr>
              <w:t>roditelja</w:t>
            </w:r>
            <w:proofErr w:type="spellEnd"/>
            <w:r>
              <w:rPr>
                <w:lang w:val="en-US"/>
              </w:rPr>
              <w:t xml:space="preserve"> </w:t>
            </w:r>
            <w:proofErr w:type="spellStart"/>
            <w:r>
              <w:rPr>
                <w:lang w:val="en-US"/>
              </w:rPr>
              <w:t>ili</w:t>
            </w:r>
            <w:proofErr w:type="spellEnd"/>
            <w:r>
              <w:rPr>
                <w:lang w:val="en-US"/>
              </w:rPr>
              <w:t xml:space="preserve"> bez </w:t>
            </w:r>
            <w:proofErr w:type="spellStart"/>
            <w:r>
              <w:rPr>
                <w:lang w:val="en-US"/>
              </w:rPr>
              <w:t>odgovarajuće</w:t>
            </w:r>
            <w:proofErr w:type="spellEnd"/>
            <w:r>
              <w:rPr>
                <w:lang w:val="en-US"/>
              </w:rPr>
              <w:t xml:space="preserve"> </w:t>
            </w:r>
            <w:proofErr w:type="spellStart"/>
            <w:r>
              <w:rPr>
                <w:lang w:val="en-US"/>
              </w:rPr>
              <w:t>roditeljske</w:t>
            </w:r>
            <w:proofErr w:type="spellEnd"/>
            <w:r>
              <w:rPr>
                <w:lang w:val="en-US"/>
              </w:rPr>
              <w:t xml:space="preserve"> </w:t>
            </w:r>
            <w:proofErr w:type="spellStart"/>
            <w:r>
              <w:rPr>
                <w:lang w:val="en-US"/>
              </w:rPr>
              <w:t>skrbi</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5</w:t>
            </w:r>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rPr>
                <w:lang w:val="en-US"/>
              </w:rPr>
            </w:pPr>
            <w:proofErr w:type="spellStart"/>
            <w:r>
              <w:rPr>
                <w:lang w:val="en-US"/>
              </w:rPr>
              <w:t>Dijete</w:t>
            </w:r>
            <w:proofErr w:type="spellEnd"/>
            <w:r>
              <w:rPr>
                <w:lang w:val="en-US"/>
              </w:rPr>
              <w:t xml:space="preserve"> </w:t>
            </w:r>
            <w:proofErr w:type="spellStart"/>
            <w:r>
              <w:rPr>
                <w:lang w:val="en-US"/>
              </w:rPr>
              <w:t>iz</w:t>
            </w:r>
            <w:proofErr w:type="spellEnd"/>
            <w:r>
              <w:rPr>
                <w:lang w:val="en-US"/>
              </w:rPr>
              <w:t xml:space="preserve"> </w:t>
            </w:r>
            <w:proofErr w:type="spellStart"/>
            <w:r>
              <w:rPr>
                <w:lang w:val="en-US"/>
              </w:rPr>
              <w:t>obitelji</w:t>
            </w:r>
            <w:proofErr w:type="spellEnd"/>
            <w:r>
              <w:rPr>
                <w:lang w:val="en-US"/>
              </w:rPr>
              <w:t xml:space="preserve"> s </w:t>
            </w:r>
            <w:proofErr w:type="spellStart"/>
            <w:r>
              <w:rPr>
                <w:lang w:val="en-US"/>
              </w:rPr>
              <w:t>troje</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više</w:t>
            </w:r>
            <w:proofErr w:type="spellEnd"/>
            <w:r>
              <w:rPr>
                <w:lang w:val="en-US"/>
              </w:rPr>
              <w:t xml:space="preserve"> </w:t>
            </w:r>
            <w:proofErr w:type="spellStart"/>
            <w:r>
              <w:rPr>
                <w:lang w:val="en-US"/>
              </w:rPr>
              <w:t>djece</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 xml:space="preserve">1 </w:t>
            </w:r>
            <w:proofErr w:type="spellStart"/>
            <w:r>
              <w:rPr>
                <w:lang w:val="en-US"/>
              </w:rPr>
              <w:t>po</w:t>
            </w:r>
            <w:proofErr w:type="spellEnd"/>
            <w:r>
              <w:rPr>
                <w:lang w:val="en-US"/>
              </w:rPr>
              <w:t xml:space="preserve"> </w:t>
            </w:r>
            <w:proofErr w:type="spellStart"/>
            <w:r>
              <w:rPr>
                <w:lang w:val="en-US"/>
              </w:rPr>
              <w:t>djetetu</w:t>
            </w:r>
            <w:proofErr w:type="spellEnd"/>
          </w:p>
        </w:tc>
      </w:tr>
      <w:tr w:rsidR="002F64A7" w:rsidTr="00241369">
        <w:tc>
          <w:tcPr>
            <w:tcW w:w="6658" w:type="dxa"/>
            <w:gridSpan w:val="2"/>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rPr>
                <w:lang w:val="en-US"/>
              </w:rPr>
            </w:pPr>
            <w:proofErr w:type="spellStart"/>
            <w:r>
              <w:rPr>
                <w:lang w:val="en-US"/>
              </w:rPr>
              <w:t>Dijete</w:t>
            </w:r>
            <w:proofErr w:type="spellEnd"/>
            <w:r>
              <w:rPr>
                <w:lang w:val="en-US"/>
              </w:rPr>
              <w:t xml:space="preserve"> </w:t>
            </w:r>
            <w:proofErr w:type="spellStart"/>
            <w:r>
              <w:rPr>
                <w:lang w:val="en-US"/>
              </w:rPr>
              <w:t>roditelja</w:t>
            </w:r>
            <w:proofErr w:type="spellEnd"/>
            <w:r>
              <w:rPr>
                <w:lang w:val="en-US"/>
              </w:rPr>
              <w:t xml:space="preserve"> </w:t>
            </w:r>
            <w:proofErr w:type="spellStart"/>
            <w:r>
              <w:rPr>
                <w:lang w:val="en-US"/>
              </w:rPr>
              <w:t>koji</w:t>
            </w:r>
            <w:proofErr w:type="spellEnd"/>
            <w:r>
              <w:rPr>
                <w:lang w:val="en-US"/>
              </w:rPr>
              <w:t xml:space="preserve"> </w:t>
            </w:r>
            <w:proofErr w:type="spellStart"/>
            <w:r>
              <w:rPr>
                <w:lang w:val="en-US"/>
              </w:rPr>
              <w:t>primaju</w:t>
            </w:r>
            <w:proofErr w:type="spellEnd"/>
            <w:r>
              <w:rPr>
                <w:lang w:val="en-US"/>
              </w:rPr>
              <w:t xml:space="preserve"> </w:t>
            </w:r>
            <w:proofErr w:type="spellStart"/>
            <w:r>
              <w:rPr>
                <w:lang w:val="en-US"/>
              </w:rPr>
              <w:t>dječji</w:t>
            </w:r>
            <w:proofErr w:type="spellEnd"/>
            <w:r>
              <w:rPr>
                <w:lang w:val="en-US"/>
              </w:rPr>
              <w:t xml:space="preserve"> </w:t>
            </w:r>
            <w:proofErr w:type="spellStart"/>
            <w:r>
              <w:rPr>
                <w:lang w:val="en-US"/>
              </w:rPr>
              <w:t>doplatak</w:t>
            </w:r>
            <w:proofErr w:type="spellEnd"/>
            <w:r>
              <w:rPr>
                <w:lang w:val="en-US"/>
              </w:rPr>
              <w:t xml:space="preserve"> </w:t>
            </w:r>
            <w:proofErr w:type="spellStart"/>
            <w:r>
              <w:rPr>
                <w:lang w:val="en-US"/>
              </w:rPr>
              <w:t>ili</w:t>
            </w:r>
            <w:proofErr w:type="spellEnd"/>
            <w:r>
              <w:rPr>
                <w:lang w:val="en-US"/>
              </w:rPr>
              <w:t xml:space="preserve"> </w:t>
            </w:r>
            <w:proofErr w:type="spellStart"/>
            <w:r>
              <w:rPr>
                <w:lang w:val="en-US"/>
              </w:rPr>
              <w:t>dijete</w:t>
            </w:r>
            <w:proofErr w:type="spellEnd"/>
            <w:r>
              <w:rPr>
                <w:lang w:val="en-US"/>
              </w:rPr>
              <w:t xml:space="preserve"> </w:t>
            </w:r>
            <w:proofErr w:type="spellStart"/>
            <w:r>
              <w:rPr>
                <w:lang w:val="en-US"/>
              </w:rPr>
              <w:t>roditelja</w:t>
            </w:r>
            <w:proofErr w:type="spellEnd"/>
            <w:r>
              <w:rPr>
                <w:lang w:val="en-US"/>
              </w:rPr>
              <w:t xml:space="preserve"> </w:t>
            </w:r>
            <w:proofErr w:type="spellStart"/>
            <w:r>
              <w:rPr>
                <w:lang w:val="en-US"/>
              </w:rPr>
              <w:t>korisnika</w:t>
            </w:r>
            <w:proofErr w:type="spellEnd"/>
            <w:r>
              <w:rPr>
                <w:lang w:val="en-US"/>
              </w:rPr>
              <w:t xml:space="preserve"> </w:t>
            </w:r>
            <w:proofErr w:type="spellStart"/>
            <w:r>
              <w:rPr>
                <w:lang w:val="en-US"/>
              </w:rPr>
              <w:t>zajamčene</w:t>
            </w:r>
            <w:proofErr w:type="spellEnd"/>
            <w:r>
              <w:rPr>
                <w:lang w:val="en-US"/>
              </w:rPr>
              <w:t xml:space="preserve"> </w:t>
            </w:r>
            <w:proofErr w:type="spellStart"/>
            <w:r>
              <w:rPr>
                <w:lang w:val="en-US"/>
              </w:rPr>
              <w:t>minimalne</w:t>
            </w:r>
            <w:proofErr w:type="spellEnd"/>
            <w:r>
              <w:rPr>
                <w:lang w:val="en-US"/>
              </w:rPr>
              <w:t xml:space="preserve"> </w:t>
            </w:r>
            <w:proofErr w:type="spellStart"/>
            <w:r>
              <w:rPr>
                <w:lang w:val="en-US"/>
              </w:rPr>
              <w:t>novčane</w:t>
            </w:r>
            <w:proofErr w:type="spellEnd"/>
            <w:r>
              <w:rPr>
                <w:lang w:val="en-US"/>
              </w:rPr>
              <w:t xml:space="preserve"> </w:t>
            </w:r>
            <w:proofErr w:type="spellStart"/>
            <w:r>
              <w:rPr>
                <w:lang w:val="en-US"/>
              </w:rPr>
              <w:t>naknade</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2F64A7" w:rsidRDefault="002F64A7" w:rsidP="00241369">
            <w:pPr>
              <w:spacing w:after="0" w:line="240" w:lineRule="auto"/>
              <w:jc w:val="center"/>
              <w:rPr>
                <w:lang w:val="en-US"/>
              </w:rPr>
            </w:pPr>
            <w:r>
              <w:rPr>
                <w:lang w:val="en-US"/>
              </w:rPr>
              <w:t>1</w:t>
            </w:r>
          </w:p>
        </w:tc>
      </w:tr>
    </w:tbl>
    <w:p w:rsidR="002F64A7" w:rsidRDefault="002F64A7" w:rsidP="002F64A7">
      <w:pPr>
        <w:widowControl w:val="0"/>
        <w:autoSpaceDE w:val="0"/>
        <w:autoSpaceDN w:val="0"/>
        <w:adjustRightInd w:val="0"/>
        <w:spacing w:after="0" w:line="240" w:lineRule="auto"/>
        <w:rPr>
          <w:rFonts w:ascii="Times New Roman" w:eastAsiaTheme="minorEastAsia" w:hAnsi="Times New Roman"/>
          <w:sz w:val="24"/>
          <w:szCs w:val="24"/>
          <w:lang w:eastAsia="hr-HR"/>
        </w:rPr>
      </w:pPr>
    </w:p>
    <w:p w:rsidR="002F64A7" w:rsidRDefault="002F64A7" w:rsidP="002F64A7">
      <w:pPr>
        <w:jc w:val="both"/>
        <w:rPr>
          <w:rFonts w:ascii="Times New Roman" w:hAnsi="Times New Roman"/>
          <w:sz w:val="24"/>
          <w:szCs w:val="24"/>
        </w:rPr>
      </w:pPr>
      <w:r>
        <w:rPr>
          <w:rFonts w:ascii="Times New Roman" w:hAnsi="Times New Roman"/>
          <w:sz w:val="24"/>
          <w:szCs w:val="24"/>
        </w:rPr>
        <w:t>Prije upisa u dječji vrtić provodi se inicijalni razgovor s roditeljem i djetetom, odnosno provodi se opažanje djetetova ponašanja i komuniciranja uz nazočnost roditelja, a koje provodi stručno povjerenstvo dječjeg vrtića (stručni suradnik, odgajatelj, ravnatelj).</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 osnovu navedenih kriterija za svako dijete utvrđuje se zbroj bodova koji služi za utvrđivanje mjesta na listi reda prvenstva.</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Ukoliko se sva prijavljena djeca mogu upisati neće se primjenjivati kriteriji za ostvarivanje prednosti.</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5.</w:t>
      </w:r>
    </w:p>
    <w:p w:rsidR="002F64A7" w:rsidRDefault="002F64A7" w:rsidP="002F64A7">
      <w:pPr>
        <w:widowControl w:val="0"/>
        <w:autoSpaceDE w:val="0"/>
        <w:autoSpaceDN w:val="0"/>
        <w:adjustRightInd w:val="0"/>
        <w:spacing w:after="0" w:line="240" w:lineRule="auto"/>
        <w:jc w:val="both"/>
        <w:rPr>
          <w:rFonts w:ascii="Times New Roman" w:hAnsi="Times New Roman"/>
          <w:b/>
          <w:sz w:val="24"/>
          <w:szCs w:val="24"/>
        </w:rPr>
      </w:pPr>
    </w:p>
    <w:p w:rsidR="002F64A7" w:rsidRDefault="002F64A7" w:rsidP="002F64A7">
      <w:pPr>
        <w:spacing w:after="0" w:line="240" w:lineRule="auto"/>
        <w:jc w:val="both"/>
        <w:rPr>
          <w:rFonts w:ascii="Times New Roman" w:hAnsi="Times New Roman"/>
          <w:sz w:val="24"/>
          <w:szCs w:val="24"/>
        </w:rPr>
      </w:pPr>
      <w:r>
        <w:rPr>
          <w:rFonts w:ascii="Times New Roman" w:hAnsi="Times New Roman"/>
          <w:sz w:val="24"/>
          <w:szCs w:val="24"/>
        </w:rPr>
        <w:t xml:space="preserve">Program </w:t>
      </w:r>
      <w:proofErr w:type="spellStart"/>
      <w:r>
        <w:rPr>
          <w:rFonts w:ascii="Times New Roman" w:hAnsi="Times New Roman"/>
          <w:sz w:val="24"/>
          <w:szCs w:val="24"/>
        </w:rPr>
        <w:t>predškole</w:t>
      </w:r>
      <w:proofErr w:type="spellEnd"/>
      <w:r>
        <w:rPr>
          <w:rFonts w:ascii="Times New Roman" w:hAnsi="Times New Roman"/>
          <w:sz w:val="24"/>
          <w:szCs w:val="24"/>
        </w:rPr>
        <w:t xml:space="preserve"> obavezan je za svu djecu u godini dana prije polaska u osnovnu školu sukladno čl. 23. a Zakona o predškolskom odgoju i obrazovanju (Narodne novine, br. 10/97, 107/07, 94/13, 98/19 i 57/22). Za upis u program </w:t>
      </w:r>
      <w:proofErr w:type="spellStart"/>
      <w:r>
        <w:rPr>
          <w:rFonts w:ascii="Times New Roman" w:hAnsi="Times New Roman"/>
          <w:sz w:val="24"/>
          <w:szCs w:val="24"/>
        </w:rPr>
        <w:t>predškole</w:t>
      </w:r>
      <w:proofErr w:type="spellEnd"/>
      <w:r>
        <w:rPr>
          <w:rFonts w:ascii="Times New Roman" w:hAnsi="Times New Roman"/>
          <w:sz w:val="24"/>
          <w:szCs w:val="24"/>
        </w:rPr>
        <w:t xml:space="preserve">, u trajanju od 250 sati (iznimno 150 sati, ukoliko je broj prijavljene djece manji od 5), objavljuje se Javni poziv te je potrebno priložiti </w:t>
      </w:r>
      <w:r>
        <w:rPr>
          <w:rFonts w:ascii="Times New Roman" w:hAnsi="Times New Roman"/>
          <w:b/>
          <w:sz w:val="24"/>
          <w:szCs w:val="24"/>
        </w:rPr>
        <w:t>sljedeću dokumentaciju</w:t>
      </w:r>
      <w:r>
        <w:rPr>
          <w:rFonts w:ascii="Times New Roman" w:hAnsi="Times New Roman"/>
          <w:sz w:val="24"/>
          <w:szCs w:val="24"/>
        </w:rPr>
        <w:t>:</w:t>
      </w:r>
    </w:p>
    <w:p w:rsidR="002F64A7" w:rsidRDefault="002F64A7" w:rsidP="002F64A7">
      <w:pPr>
        <w:spacing w:after="0" w:line="240" w:lineRule="auto"/>
        <w:jc w:val="both"/>
        <w:rPr>
          <w:rFonts w:ascii="Times New Roman" w:hAnsi="Times New Roman"/>
          <w:sz w:val="24"/>
          <w:szCs w:val="24"/>
        </w:rPr>
      </w:pPr>
    </w:p>
    <w:p w:rsidR="002F64A7" w:rsidRDefault="002F64A7" w:rsidP="002F64A7">
      <w:pPr>
        <w:numPr>
          <w:ilvl w:val="0"/>
          <w:numId w:val="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Popunjen i potpisan Zahtjev za upis djeteta u program </w:t>
      </w:r>
      <w:proofErr w:type="spellStart"/>
      <w:r>
        <w:rPr>
          <w:rFonts w:ascii="Times New Roman" w:hAnsi="Times New Roman"/>
          <w:sz w:val="24"/>
          <w:szCs w:val="24"/>
        </w:rPr>
        <w:t>predškole</w:t>
      </w:r>
      <w:proofErr w:type="spellEnd"/>
    </w:p>
    <w:p w:rsidR="002F64A7" w:rsidRDefault="002F64A7" w:rsidP="002F64A7">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Izvadak iz matične knjige rođenih ili Rodni list djeteta</w:t>
      </w:r>
    </w:p>
    <w:p w:rsidR="002F64A7" w:rsidRDefault="002F64A7" w:rsidP="002F64A7">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Preslika osobne iskaznice djeteta ili Uvjerenje o prebivalištu djeteta</w:t>
      </w:r>
    </w:p>
    <w:p w:rsidR="002F64A7" w:rsidRDefault="002F64A7" w:rsidP="002F64A7">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Preslike osobnih iskaznica oba roditelja</w:t>
      </w:r>
    </w:p>
    <w:p w:rsidR="002F64A7" w:rsidRDefault="002F64A7" w:rsidP="002F64A7">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Potvrda o obavljenom sistematskom zdravstvenom pregledu djeteta te dodatnu zdravstvenu potvrdu u slučaju promjena zdravlja nastalih nakon sistematskog zdravstvenog pregleda</w:t>
      </w:r>
    </w:p>
    <w:p w:rsidR="002F64A7" w:rsidRDefault="002F64A7" w:rsidP="002F64A7">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Ostalu zdravstveno-medicinsku dokumentaciju bitnu za procjenu psihofizičkog i razvojnog statusa djeteta (ukoliko istu roditelji posjeduju).</w:t>
      </w:r>
    </w:p>
    <w:p w:rsidR="002F64A7" w:rsidRDefault="002F64A7" w:rsidP="002F64A7">
      <w:pPr>
        <w:spacing w:after="0" w:line="240" w:lineRule="auto"/>
        <w:contextualSpacing/>
        <w:rPr>
          <w:rFonts w:ascii="Times New Roman" w:hAnsi="Times New Roman"/>
          <w:sz w:val="24"/>
          <w:szCs w:val="24"/>
        </w:rPr>
      </w:pPr>
    </w:p>
    <w:p w:rsidR="002F64A7" w:rsidRDefault="002F64A7" w:rsidP="002F64A7">
      <w:pPr>
        <w:spacing w:after="0" w:line="240" w:lineRule="auto"/>
        <w:contextualSpacing/>
        <w:rPr>
          <w:rFonts w:ascii="Times New Roman" w:hAnsi="Times New Roman"/>
          <w:b/>
          <w:sz w:val="24"/>
          <w:szCs w:val="24"/>
        </w:rPr>
      </w:pPr>
      <w:r>
        <w:rPr>
          <w:rFonts w:ascii="Times New Roman" w:hAnsi="Times New Roman"/>
          <w:b/>
          <w:sz w:val="24"/>
          <w:szCs w:val="24"/>
        </w:rPr>
        <w:t xml:space="preserve">Program </w:t>
      </w:r>
      <w:proofErr w:type="spellStart"/>
      <w:r>
        <w:rPr>
          <w:rFonts w:ascii="Times New Roman" w:hAnsi="Times New Roman"/>
          <w:b/>
          <w:sz w:val="24"/>
          <w:szCs w:val="24"/>
        </w:rPr>
        <w:t>predškole</w:t>
      </w:r>
      <w:proofErr w:type="spellEnd"/>
      <w:r>
        <w:rPr>
          <w:rFonts w:ascii="Times New Roman" w:hAnsi="Times New Roman"/>
          <w:b/>
          <w:sz w:val="24"/>
          <w:szCs w:val="24"/>
        </w:rPr>
        <w:t xml:space="preserve"> namijenjen je za djecu koja nisu uključena u redovni vrtićki program, te će se način i vrijeme provedbe programa odrediti nakon zaprimanja prijava, kad se utvrdi točan broj djece.</w:t>
      </w: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p>
    <w:p w:rsidR="002F64A7" w:rsidRDefault="002F64A7" w:rsidP="002F64A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Članak 6. </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Postupak upisa provodi Povjerenstvo.</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Povjerenstvo provodi odabir djece na temelju ove Odluke i Pravilnika o upisu djece i o mjerilima upisa u dječji vrtić „Morska vila“ Nin.</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Povjerenstvo utvrđuje prijedlog upisa djece na temelju provedenog postupka.</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Prijedlog se dostavlja Upravnom vijeću.</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Odluku o upisu djece donosi Upravno vijeće.</w:t>
      </w:r>
    </w:p>
    <w:p w:rsidR="002F64A7" w:rsidRDefault="002F64A7" w:rsidP="002F64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Rezultati upisa djece na temelju Odluke Upravnog vijeća biti će objavljeni na web stranici i oglasnoj ploči Dječjeg vrtića „Morska vila“ u Ninu i PO u Poljica Brigu najkasnije  u roku od 30 dana od isteka roka za podnošenje Zahtjeva za upis djeteta.</w:t>
      </w:r>
    </w:p>
    <w:p w:rsidR="002F64A7" w:rsidRDefault="002F64A7" w:rsidP="002F64A7">
      <w:pPr>
        <w:pStyle w:val="Bezproreda"/>
        <w:jc w:val="both"/>
        <w:rPr>
          <w:rFonts w:ascii="Times New Roman" w:hAnsi="Times New Roman"/>
          <w:sz w:val="24"/>
          <w:szCs w:val="24"/>
        </w:rPr>
      </w:pPr>
      <w:r>
        <w:rPr>
          <w:rFonts w:ascii="Times New Roman" w:hAnsi="Times New Roman"/>
          <w:sz w:val="24"/>
          <w:szCs w:val="24"/>
        </w:rPr>
        <w:t>Roditelj ili staratelj nezadovoljan rezultatima upisa može podnijeti žalbu Upravnom vijeću dječjeg vrtića u roku od 8 dana od objave rezultata.</w:t>
      </w:r>
    </w:p>
    <w:p w:rsidR="002F64A7" w:rsidRDefault="002F64A7" w:rsidP="002F64A7">
      <w:pPr>
        <w:pStyle w:val="Bezproreda"/>
        <w:jc w:val="both"/>
        <w:rPr>
          <w:rFonts w:ascii="Times New Roman" w:hAnsi="Times New Roman"/>
          <w:sz w:val="24"/>
          <w:szCs w:val="24"/>
        </w:rPr>
      </w:pPr>
      <w:r>
        <w:rPr>
          <w:rFonts w:ascii="Times New Roman" w:hAnsi="Times New Roman"/>
          <w:sz w:val="24"/>
          <w:szCs w:val="24"/>
        </w:rPr>
        <w:t>O žalbama rješava Povjerenstvo za upis u roku od 15 dana od dana zaprimanja žalbe.</w:t>
      </w: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sz w:val="24"/>
          <w:szCs w:val="24"/>
        </w:rPr>
      </w:pPr>
    </w:p>
    <w:p w:rsidR="002F64A7" w:rsidRDefault="002F64A7" w:rsidP="002F64A7">
      <w:pPr>
        <w:widowControl w:val="0"/>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Članak 7.</w:t>
      </w:r>
    </w:p>
    <w:p w:rsidR="002F64A7" w:rsidRDefault="002F64A7" w:rsidP="002F64A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Sudjelovanje roditelja u ukupnoj cijeni programa utvrđuje se u skladu s Odlukom o mjerilima za naplatu usluga Dječjeg vrtića „Morska vila“ („Službeni glasnik Grada Nina 3/18).</w:t>
      </w:r>
    </w:p>
    <w:p w:rsidR="002F64A7" w:rsidRDefault="002F64A7" w:rsidP="002F64A7">
      <w:pPr>
        <w:widowControl w:val="0"/>
        <w:autoSpaceDE w:val="0"/>
        <w:autoSpaceDN w:val="0"/>
        <w:adjustRightInd w:val="0"/>
        <w:spacing w:after="0"/>
        <w:jc w:val="both"/>
        <w:rPr>
          <w:rFonts w:ascii="Times New Roman" w:hAnsi="Times New Roman"/>
          <w:sz w:val="24"/>
          <w:szCs w:val="24"/>
        </w:rPr>
      </w:pPr>
    </w:p>
    <w:p w:rsidR="002F64A7" w:rsidRDefault="002F64A7" w:rsidP="002F64A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Roditelj odnosno staratelj, obavezan je zaključiti ugovor o ostvarivanju programa predškolskog odgoja i naobrazbe u dječjem vrtiću najkasnije do početka pedagoške godine.</w:t>
      </w:r>
    </w:p>
    <w:p w:rsidR="002F64A7" w:rsidRDefault="002F64A7" w:rsidP="002F64A7">
      <w:pPr>
        <w:widowControl w:val="0"/>
        <w:autoSpaceDE w:val="0"/>
        <w:autoSpaceDN w:val="0"/>
        <w:adjustRightInd w:val="0"/>
        <w:spacing w:after="0"/>
        <w:jc w:val="both"/>
        <w:rPr>
          <w:rFonts w:ascii="Times New Roman" w:hAnsi="Times New Roman"/>
          <w:sz w:val="24"/>
          <w:szCs w:val="24"/>
        </w:rPr>
      </w:pPr>
    </w:p>
    <w:p w:rsidR="002F64A7" w:rsidRDefault="002F64A7" w:rsidP="002F64A7">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Prije uključivanja djeteta u odgojnu skupinu roditelj je obvezan dostaviti dječjem vrtiću potvrdu nadležnog liječnika o zdravstvenom stanju djeteta i kopiju knjižice cijepljenja.</w:t>
      </w:r>
    </w:p>
    <w:p w:rsidR="002F64A7" w:rsidRDefault="002F64A7" w:rsidP="002F64A7">
      <w:pPr>
        <w:widowControl w:val="0"/>
        <w:autoSpaceDE w:val="0"/>
        <w:autoSpaceDN w:val="0"/>
        <w:adjustRightInd w:val="0"/>
        <w:spacing w:after="0"/>
        <w:jc w:val="both"/>
        <w:rPr>
          <w:rFonts w:ascii="Times New Roman" w:hAnsi="Times New Roman"/>
          <w:sz w:val="24"/>
          <w:szCs w:val="24"/>
        </w:rPr>
      </w:pP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Upravno vijeće  s 4 glasa „ZA“ donijelo  je odluku o pokretanju postupka upisa  u Dječji vrtić Morska vila Nin za  pedagošku godinu 2023./2024. </w:t>
      </w: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Ad4). Donošenje Odluke o imenovanju povjerenstva za upis</w:t>
      </w:r>
    </w:p>
    <w:p w:rsidR="002F64A7" w:rsidRDefault="002F64A7" w:rsidP="002F64A7">
      <w:pPr>
        <w:widowControl w:val="0"/>
        <w:autoSpaceDE w:val="0"/>
        <w:autoSpaceDN w:val="0"/>
        <w:adjustRightInd w:val="0"/>
        <w:spacing w:after="0" w:line="240" w:lineRule="auto"/>
        <w:rPr>
          <w:rFonts w:ascii="Times New Roman" w:hAnsi="Times New Roman"/>
          <w:b/>
          <w:sz w:val="24"/>
          <w:szCs w:val="24"/>
        </w:rPr>
      </w:pPr>
    </w:p>
    <w:p w:rsidR="002F64A7" w:rsidRDefault="002F64A7" w:rsidP="002F64A7">
      <w:pPr>
        <w:spacing w:after="0"/>
        <w:rPr>
          <w:b/>
          <w:sz w:val="24"/>
          <w:szCs w:val="24"/>
        </w:rPr>
      </w:pPr>
      <w:bookmarkStart w:id="0" w:name="_GoBack"/>
      <w:bookmarkEnd w:id="0"/>
      <w:r w:rsidRPr="00F2021E">
        <w:rPr>
          <w:b/>
          <w:sz w:val="24"/>
          <w:szCs w:val="24"/>
        </w:rPr>
        <w:t xml:space="preserve">Jednoglasno s četiri glasa „ZA“ upravno vijeće donijelo je Odluku o imenovanju povjerenstva za upise </w:t>
      </w:r>
      <w:r>
        <w:rPr>
          <w:b/>
          <w:sz w:val="24"/>
          <w:szCs w:val="24"/>
        </w:rPr>
        <w:t>.</w:t>
      </w:r>
    </w:p>
    <w:p w:rsidR="002F64A7" w:rsidRDefault="002F64A7" w:rsidP="002F64A7">
      <w:pPr>
        <w:spacing w:after="0"/>
        <w:rPr>
          <w:b/>
          <w:sz w:val="24"/>
          <w:szCs w:val="24"/>
        </w:rPr>
      </w:pPr>
    </w:p>
    <w:p w:rsidR="002F64A7" w:rsidRDefault="002F64A7" w:rsidP="002F64A7">
      <w:pPr>
        <w:spacing w:after="0"/>
        <w:rPr>
          <w:b/>
          <w:sz w:val="24"/>
          <w:szCs w:val="24"/>
        </w:rPr>
      </w:pPr>
      <w:r>
        <w:rPr>
          <w:b/>
          <w:sz w:val="24"/>
          <w:szCs w:val="24"/>
        </w:rPr>
        <w:t xml:space="preserve"> Zapisničarka:                                                                 Predsjednica Upravnog vijeća:</w:t>
      </w:r>
    </w:p>
    <w:p w:rsidR="002F64A7" w:rsidRDefault="002F64A7" w:rsidP="002F64A7">
      <w:pPr>
        <w:spacing w:after="0"/>
        <w:rPr>
          <w:b/>
          <w:sz w:val="24"/>
          <w:szCs w:val="24"/>
        </w:rPr>
      </w:pPr>
    </w:p>
    <w:p w:rsidR="002F64A7" w:rsidRPr="00F2021E" w:rsidRDefault="002F64A7" w:rsidP="002F64A7">
      <w:pPr>
        <w:spacing w:after="0"/>
        <w:rPr>
          <w:b/>
          <w:sz w:val="24"/>
          <w:szCs w:val="24"/>
        </w:rPr>
      </w:pPr>
      <w:r>
        <w:rPr>
          <w:b/>
          <w:sz w:val="24"/>
          <w:szCs w:val="24"/>
        </w:rPr>
        <w:t xml:space="preserve">Iva Mustać                                                                                 Ines Jakovčević </w:t>
      </w:r>
    </w:p>
    <w:p w:rsidR="002F64A7" w:rsidRPr="005C1186" w:rsidRDefault="002F64A7" w:rsidP="002F64A7">
      <w:pPr>
        <w:spacing w:after="0" w:line="256" w:lineRule="auto"/>
        <w:rPr>
          <w:b/>
          <w:sz w:val="24"/>
          <w:szCs w:val="24"/>
        </w:rPr>
      </w:pPr>
    </w:p>
    <w:p w:rsidR="00217E55" w:rsidRDefault="00217E55"/>
    <w:sectPr w:rsidR="00217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4452C"/>
    <w:multiLevelType w:val="hybridMultilevel"/>
    <w:tmpl w:val="8794DB22"/>
    <w:lvl w:ilvl="0" w:tplc="22DA7358">
      <w:start w:val="1"/>
      <w:numFmt w:val="bullet"/>
      <w:lvlText w:val="-"/>
      <w:lvlJc w:val="left"/>
      <w:pPr>
        <w:ind w:left="1080" w:hanging="360"/>
      </w:pPr>
      <w:rPr>
        <w:rFonts w:ascii="Arial" w:eastAsiaTheme="minorEastAsia" w:hAnsi="Arial" w:cs="Times New Roman" w:hint="default"/>
      </w:rPr>
    </w:lvl>
    <w:lvl w:ilvl="1" w:tplc="041A0003">
      <w:start w:val="1"/>
      <w:numFmt w:val="bullet"/>
      <w:lvlText w:val="o"/>
      <w:lvlJc w:val="left"/>
      <w:pPr>
        <w:ind w:left="1800" w:hanging="360"/>
      </w:pPr>
      <w:rPr>
        <w:rFonts w:ascii="Courier New" w:hAnsi="Courier New" w:cs="Times New Roman"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Times New Roman"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Times New Roman"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23C037DE"/>
    <w:multiLevelType w:val="hybridMultilevel"/>
    <w:tmpl w:val="004CC6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6B36936"/>
    <w:multiLevelType w:val="hybridMultilevel"/>
    <w:tmpl w:val="82B86D1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 w15:restartNumberingAfterBreak="0">
    <w:nsid w:val="6412609D"/>
    <w:multiLevelType w:val="hybridMultilevel"/>
    <w:tmpl w:val="53684328"/>
    <w:lvl w:ilvl="0" w:tplc="C0003C64">
      <w:start w:val="1"/>
      <w:numFmt w:val="decimal"/>
      <w:lvlText w:val="%1."/>
      <w:lvlJc w:val="left"/>
      <w:pPr>
        <w:ind w:left="870" w:hanging="360"/>
      </w:pPr>
      <w:rPr>
        <w:rFonts w:cs="Times New Roman"/>
      </w:rPr>
    </w:lvl>
    <w:lvl w:ilvl="1" w:tplc="041A0019">
      <w:start w:val="1"/>
      <w:numFmt w:val="lowerLetter"/>
      <w:lvlText w:val="%2."/>
      <w:lvlJc w:val="left"/>
      <w:pPr>
        <w:ind w:left="1590" w:hanging="360"/>
      </w:pPr>
      <w:rPr>
        <w:rFonts w:cs="Times New Roman"/>
      </w:rPr>
    </w:lvl>
    <w:lvl w:ilvl="2" w:tplc="041A001B">
      <w:start w:val="1"/>
      <w:numFmt w:val="lowerRoman"/>
      <w:lvlText w:val="%3."/>
      <w:lvlJc w:val="right"/>
      <w:pPr>
        <w:ind w:left="2310" w:hanging="180"/>
      </w:pPr>
      <w:rPr>
        <w:rFonts w:cs="Times New Roman"/>
      </w:rPr>
    </w:lvl>
    <w:lvl w:ilvl="3" w:tplc="041A000F">
      <w:start w:val="1"/>
      <w:numFmt w:val="decimal"/>
      <w:lvlText w:val="%4."/>
      <w:lvlJc w:val="left"/>
      <w:pPr>
        <w:ind w:left="3030" w:hanging="360"/>
      </w:pPr>
      <w:rPr>
        <w:rFonts w:cs="Times New Roman"/>
      </w:rPr>
    </w:lvl>
    <w:lvl w:ilvl="4" w:tplc="041A0019">
      <w:start w:val="1"/>
      <w:numFmt w:val="lowerLetter"/>
      <w:lvlText w:val="%5."/>
      <w:lvlJc w:val="left"/>
      <w:pPr>
        <w:ind w:left="3750" w:hanging="360"/>
      </w:pPr>
      <w:rPr>
        <w:rFonts w:cs="Times New Roman"/>
      </w:rPr>
    </w:lvl>
    <w:lvl w:ilvl="5" w:tplc="041A001B">
      <w:start w:val="1"/>
      <w:numFmt w:val="lowerRoman"/>
      <w:lvlText w:val="%6."/>
      <w:lvlJc w:val="right"/>
      <w:pPr>
        <w:ind w:left="4470" w:hanging="180"/>
      </w:pPr>
      <w:rPr>
        <w:rFonts w:cs="Times New Roman"/>
      </w:rPr>
    </w:lvl>
    <w:lvl w:ilvl="6" w:tplc="041A000F">
      <w:start w:val="1"/>
      <w:numFmt w:val="decimal"/>
      <w:lvlText w:val="%7."/>
      <w:lvlJc w:val="left"/>
      <w:pPr>
        <w:ind w:left="5190" w:hanging="360"/>
      </w:pPr>
      <w:rPr>
        <w:rFonts w:cs="Times New Roman"/>
      </w:rPr>
    </w:lvl>
    <w:lvl w:ilvl="7" w:tplc="041A0019">
      <w:start w:val="1"/>
      <w:numFmt w:val="lowerLetter"/>
      <w:lvlText w:val="%8."/>
      <w:lvlJc w:val="left"/>
      <w:pPr>
        <w:ind w:left="5910" w:hanging="360"/>
      </w:pPr>
      <w:rPr>
        <w:rFonts w:cs="Times New Roman"/>
      </w:rPr>
    </w:lvl>
    <w:lvl w:ilvl="8" w:tplc="041A001B">
      <w:start w:val="1"/>
      <w:numFmt w:val="lowerRoman"/>
      <w:lvlText w:val="%9."/>
      <w:lvlJc w:val="right"/>
      <w:pPr>
        <w:ind w:left="6630" w:hanging="180"/>
      </w:pPr>
      <w:rPr>
        <w:rFonts w:cs="Times New Roman"/>
      </w:rPr>
    </w:lvl>
  </w:abstractNum>
  <w:abstractNum w:abstractNumId="4" w15:restartNumberingAfterBreak="0">
    <w:nsid w:val="7DC0784B"/>
    <w:multiLevelType w:val="hybridMultilevel"/>
    <w:tmpl w:val="69DA6A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A7"/>
    <w:rsid w:val="00217E55"/>
    <w:rsid w:val="002F64A7"/>
    <w:rsid w:val="005335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CADFF-3DB2-4D8C-BCE9-8AA8E249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4A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64A7"/>
    <w:pPr>
      <w:ind w:left="720"/>
      <w:contextualSpacing/>
    </w:pPr>
  </w:style>
  <w:style w:type="character" w:styleId="Hiperveza">
    <w:name w:val="Hyperlink"/>
    <w:semiHidden/>
    <w:unhideWhenUsed/>
    <w:rsid w:val="002F64A7"/>
    <w:rPr>
      <w:color w:val="0000FF"/>
      <w:u w:val="single"/>
    </w:rPr>
  </w:style>
  <w:style w:type="paragraph" w:styleId="Bezproreda">
    <w:name w:val="No Spacing"/>
    <w:uiPriority w:val="1"/>
    <w:qFormat/>
    <w:rsid w:val="002F64A7"/>
    <w:pPr>
      <w:spacing w:after="0" w:line="240" w:lineRule="auto"/>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3</cp:revision>
  <dcterms:created xsi:type="dcterms:W3CDTF">2023-07-07T11:47:00Z</dcterms:created>
  <dcterms:modified xsi:type="dcterms:W3CDTF">2023-07-07T11:59:00Z</dcterms:modified>
</cp:coreProperties>
</file>